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E2" w:rsidRDefault="004264E2" w:rsidP="004264E2">
      <w:pPr>
        <w:pStyle w:val="40"/>
        <w:shd w:val="clear" w:color="auto" w:fill="auto"/>
        <w:spacing w:line="240" w:lineRule="auto"/>
        <w:jc w:val="center"/>
        <w:rPr>
          <w:b/>
          <w:bCs/>
          <w:color w:val="000000"/>
          <w:sz w:val="24"/>
          <w:szCs w:val="24"/>
          <w:lang w:val="uk-UA" w:eastAsia="uk-UA" w:bidi="uk-UA"/>
        </w:rPr>
      </w:pPr>
      <w:r>
        <w:rPr>
          <w:b/>
          <w:bCs/>
          <w:color w:val="000000"/>
          <w:sz w:val="24"/>
          <w:szCs w:val="24"/>
          <w:lang w:val="uk-UA" w:eastAsia="uk-UA" w:bidi="uk-UA"/>
        </w:rPr>
        <w:t>КП «Послуга» Прилуцької міської ради Чернігівської області</w:t>
      </w:r>
    </w:p>
    <w:p w:rsidR="004264E2" w:rsidRDefault="004264E2" w:rsidP="004264E2">
      <w:pPr>
        <w:pStyle w:val="40"/>
        <w:shd w:val="clear" w:color="auto" w:fill="auto"/>
        <w:spacing w:line="240" w:lineRule="auto"/>
        <w:jc w:val="center"/>
        <w:rPr>
          <w:b/>
          <w:bCs/>
          <w:color w:val="000000"/>
          <w:sz w:val="24"/>
          <w:szCs w:val="24"/>
          <w:lang w:val="uk-UA" w:eastAsia="uk-UA" w:bidi="uk-UA"/>
        </w:rPr>
      </w:pPr>
      <w:r>
        <w:rPr>
          <w:b/>
          <w:bCs/>
          <w:color w:val="000000"/>
          <w:sz w:val="24"/>
          <w:szCs w:val="24"/>
          <w:lang w:val="uk-UA" w:eastAsia="uk-UA" w:bidi="uk-UA"/>
        </w:rPr>
        <w:t>ІНФОРМАЦІЙНЕ ПОВІДОМЛЕННЯ</w:t>
      </w:r>
    </w:p>
    <w:p w:rsidR="004264E2" w:rsidRDefault="004264E2" w:rsidP="004264E2">
      <w:pPr>
        <w:pStyle w:val="40"/>
        <w:shd w:val="clear" w:color="auto" w:fill="auto"/>
        <w:spacing w:line="240" w:lineRule="auto"/>
        <w:jc w:val="center"/>
        <w:rPr>
          <w:b/>
          <w:bCs/>
          <w:color w:val="000000"/>
          <w:sz w:val="24"/>
          <w:szCs w:val="24"/>
          <w:lang w:val="uk-UA" w:eastAsia="uk-UA" w:bidi="uk-UA"/>
        </w:rPr>
      </w:pPr>
      <w:r>
        <w:rPr>
          <w:b/>
          <w:bCs/>
          <w:color w:val="000000"/>
          <w:sz w:val="24"/>
          <w:szCs w:val="24"/>
          <w:lang w:val="uk-UA" w:eastAsia="uk-UA" w:bidi="uk-UA"/>
        </w:rPr>
        <w:t xml:space="preserve">про намір встановлення </w:t>
      </w:r>
      <w:r w:rsidRPr="00890EA5">
        <w:rPr>
          <w:b/>
          <w:bCs/>
          <w:color w:val="000000"/>
          <w:sz w:val="24"/>
          <w:szCs w:val="24"/>
          <w:lang w:val="uk-UA" w:eastAsia="uk-UA" w:bidi="uk-UA"/>
        </w:rPr>
        <w:t xml:space="preserve">середньозваженого тарифу  </w:t>
      </w:r>
    </w:p>
    <w:p w:rsidR="004264E2" w:rsidRDefault="004264E2" w:rsidP="004264E2">
      <w:pPr>
        <w:pStyle w:val="40"/>
        <w:shd w:val="clear" w:color="auto" w:fill="auto"/>
        <w:spacing w:line="240" w:lineRule="auto"/>
        <w:jc w:val="center"/>
        <w:rPr>
          <w:b/>
          <w:bCs/>
          <w:color w:val="000000"/>
          <w:sz w:val="24"/>
          <w:szCs w:val="24"/>
          <w:lang w:val="uk-UA" w:eastAsia="uk-UA" w:bidi="uk-UA"/>
        </w:rPr>
      </w:pPr>
      <w:r w:rsidRPr="00890EA5">
        <w:rPr>
          <w:b/>
          <w:bCs/>
          <w:color w:val="000000"/>
          <w:sz w:val="24"/>
          <w:szCs w:val="24"/>
          <w:lang w:val="uk-UA" w:eastAsia="uk-UA" w:bidi="uk-UA"/>
        </w:rPr>
        <w:t xml:space="preserve">на послугу з управління побутовими відходами окремо за видами побутових відходів (змішані, великогабаритні, ремонтні), </w:t>
      </w:r>
    </w:p>
    <w:p w:rsidR="004264E2" w:rsidRDefault="004264E2" w:rsidP="004264E2">
      <w:pPr>
        <w:pStyle w:val="40"/>
        <w:shd w:val="clear" w:color="auto" w:fill="auto"/>
        <w:spacing w:line="240" w:lineRule="auto"/>
        <w:jc w:val="center"/>
        <w:rPr>
          <w:b/>
          <w:bCs/>
          <w:color w:val="000000"/>
          <w:sz w:val="24"/>
          <w:szCs w:val="24"/>
          <w:lang w:val="uk-UA" w:eastAsia="uk-UA" w:bidi="uk-UA"/>
        </w:rPr>
      </w:pPr>
      <w:r w:rsidRPr="00890EA5">
        <w:rPr>
          <w:b/>
          <w:bCs/>
          <w:color w:val="000000"/>
          <w:sz w:val="24"/>
          <w:szCs w:val="24"/>
          <w:lang w:val="uk-UA" w:eastAsia="uk-UA" w:bidi="uk-UA"/>
        </w:rPr>
        <w:t>а також тарифів на збирання, перевезення, видалення побутових відходів</w:t>
      </w:r>
    </w:p>
    <w:p w:rsidR="004264E2" w:rsidRPr="00890EA5" w:rsidRDefault="004264E2" w:rsidP="004264E2">
      <w:pPr>
        <w:pStyle w:val="40"/>
        <w:shd w:val="clear" w:color="auto" w:fill="auto"/>
        <w:spacing w:line="240" w:lineRule="auto"/>
        <w:ind w:firstLine="567"/>
        <w:jc w:val="both"/>
        <w:rPr>
          <w:b/>
          <w:bCs/>
          <w:color w:val="000000"/>
          <w:sz w:val="24"/>
          <w:szCs w:val="24"/>
          <w:lang w:val="uk-UA" w:eastAsia="uk-UA" w:bidi="uk-UA"/>
        </w:rPr>
      </w:pPr>
      <w:r>
        <w:rPr>
          <w:color w:val="000000"/>
          <w:sz w:val="24"/>
          <w:szCs w:val="24"/>
          <w:lang w:val="uk-UA" w:eastAsia="uk-UA" w:bidi="uk-UA"/>
        </w:rPr>
        <w:t>Відповідно до Порядку інформування споживачів про намір зміни цін/тарифів на комунальні послуги з обґрунтуванням такої зміни, затвердженого наказом Міністерства регіонального розвитку, будівництва та житлово-комунального господарства України від 05.06.2018 № 130</w:t>
      </w:r>
      <w:r w:rsidRPr="00890EA5">
        <w:rPr>
          <w:lang w:val="uk-UA"/>
        </w:rPr>
        <w:t xml:space="preserve"> </w:t>
      </w:r>
      <w:r w:rsidRPr="00890EA5">
        <w:rPr>
          <w:color w:val="000000"/>
          <w:sz w:val="24"/>
          <w:szCs w:val="24"/>
          <w:lang w:val="uk-UA" w:eastAsia="uk-UA" w:bidi="uk-UA"/>
        </w:rPr>
        <w:t>(і</w:t>
      </w:r>
      <w:r w:rsidRPr="004F51B2">
        <w:rPr>
          <w:color w:val="000000"/>
          <w:sz w:val="24"/>
          <w:szCs w:val="24"/>
          <w:lang w:val="uk-UA" w:eastAsia="uk-UA" w:bidi="uk-UA"/>
        </w:rPr>
        <w:t>з змінами, внесеним</w:t>
      </w:r>
      <w:r>
        <w:rPr>
          <w:color w:val="000000"/>
          <w:sz w:val="24"/>
          <w:szCs w:val="24"/>
          <w:lang w:val="uk-UA" w:eastAsia="uk-UA" w:bidi="uk-UA"/>
        </w:rPr>
        <w:t xml:space="preserve">и згідно з Наказом Міністерства </w:t>
      </w:r>
      <w:r w:rsidRPr="004F51B2">
        <w:rPr>
          <w:color w:val="000000"/>
          <w:sz w:val="24"/>
          <w:szCs w:val="24"/>
          <w:lang w:val="uk-UA" w:eastAsia="uk-UA" w:bidi="uk-UA"/>
        </w:rPr>
        <w:t>розвитку гром</w:t>
      </w:r>
      <w:r>
        <w:rPr>
          <w:color w:val="000000"/>
          <w:sz w:val="24"/>
          <w:szCs w:val="24"/>
          <w:lang w:val="uk-UA" w:eastAsia="uk-UA" w:bidi="uk-UA"/>
        </w:rPr>
        <w:t xml:space="preserve">ад, територій та інфраструктури № 512 від 05.06.2024), у зв’язку із набранням чинності Закону України «Про управління відходами», постанови Кабінету Міністрів України від 26.09.2023 року № 1031 «Про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з урахуванням наказу Міністерства регіонального розвитку, будівництва та житлово-комунального господарства України від 12.09.2018 № 239 </w:t>
      </w:r>
      <w:r>
        <w:rPr>
          <w:sz w:val="24"/>
          <w:szCs w:val="24"/>
          <w:lang w:val="uk-UA"/>
        </w:rPr>
        <w:t xml:space="preserve">( із змінами в редакції Наказу Міністерства розвитку громад, територій та інфраструктури від 05.06.2024 № 512) </w:t>
      </w:r>
      <w:r>
        <w:rPr>
          <w:color w:val="000000"/>
          <w:sz w:val="24"/>
          <w:szCs w:val="24"/>
          <w:lang w:val="uk-UA" w:eastAsia="uk-UA" w:bidi="uk-UA"/>
        </w:rPr>
        <w:t xml:space="preserve">«Про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наказу Міністерства з питань житлово-комунального господарства України від 30.07.2010 № 259 «Про затвердження Правил визначення норм надання послуг з вивезення побутових відходів», зі змінами внесеними наказом Міністерства розвитку громад, територій та інфраструктури України від 30.11.2023 № 1087, та у зв’язку з визначенням </w:t>
      </w:r>
      <w:r w:rsidRPr="007370D5">
        <w:rPr>
          <w:color w:val="000000"/>
          <w:sz w:val="24"/>
          <w:szCs w:val="24"/>
          <w:lang w:val="uk-UA" w:eastAsia="ru-RU" w:bidi="ru-RU"/>
        </w:rPr>
        <w:t xml:space="preserve">КП </w:t>
      </w:r>
      <w:r>
        <w:rPr>
          <w:color w:val="000000"/>
          <w:sz w:val="24"/>
          <w:szCs w:val="24"/>
          <w:lang w:val="uk-UA" w:eastAsia="uk-UA" w:bidi="uk-UA"/>
        </w:rPr>
        <w:t xml:space="preserve">«Послуга» Прилуцької міської ради  виконавцем послуг зі здійснення операцій із збирання та перевезення побутових відходів на території Ніжинської територіальної громади згідно рішення виконавчого комітету Прилуцької міської ради Чернігівської області від 25 вересня 2024 р. № 302 </w:t>
      </w:r>
      <w:r>
        <w:rPr>
          <w:sz w:val="24"/>
          <w:szCs w:val="24"/>
          <w:lang w:val="uk-UA" w:bidi="uk-UA"/>
        </w:rPr>
        <w:t>«Про визначення переможця конкурсу на здійснення операцій із збирання та перевезення побутових відходів на території Прилуцької міської територіальної громади»</w:t>
      </w:r>
      <w:r w:rsidRPr="00BB767D">
        <w:rPr>
          <w:sz w:val="24"/>
          <w:szCs w:val="24"/>
          <w:lang w:val="uk-UA" w:bidi="uk-UA"/>
        </w:rPr>
        <w:t>,</w:t>
      </w:r>
      <w:r>
        <w:rPr>
          <w:color w:val="000000"/>
          <w:sz w:val="24"/>
          <w:szCs w:val="24"/>
          <w:lang w:val="uk-UA" w:eastAsia="uk-UA" w:bidi="uk-UA"/>
        </w:rPr>
        <w:t xml:space="preserve"> </w:t>
      </w:r>
      <w:r w:rsidRPr="00890EA5">
        <w:rPr>
          <w:b/>
          <w:color w:val="000000"/>
          <w:sz w:val="24"/>
          <w:szCs w:val="24"/>
          <w:lang w:val="uk-UA" w:eastAsia="uk-UA" w:bidi="uk-UA"/>
        </w:rPr>
        <w:t>комунальне підприємство «Послуга» Прилуцької МР, доводить до відома споживачів</w:t>
      </w:r>
      <w:r>
        <w:rPr>
          <w:b/>
          <w:color w:val="000000"/>
          <w:sz w:val="24"/>
          <w:szCs w:val="24"/>
          <w:lang w:val="uk-UA" w:eastAsia="uk-UA" w:bidi="uk-UA"/>
        </w:rPr>
        <w:t xml:space="preserve"> інформацію</w:t>
      </w:r>
      <w:r w:rsidRPr="00890EA5">
        <w:rPr>
          <w:b/>
          <w:color w:val="000000"/>
          <w:sz w:val="24"/>
          <w:szCs w:val="24"/>
          <w:lang w:val="uk-UA" w:eastAsia="uk-UA" w:bidi="uk-UA"/>
        </w:rPr>
        <w:t xml:space="preserve"> про намір здійснити встановлення </w:t>
      </w:r>
      <w:r w:rsidRPr="00890EA5">
        <w:rPr>
          <w:b/>
          <w:bCs/>
          <w:color w:val="000000"/>
          <w:sz w:val="24"/>
          <w:szCs w:val="24"/>
          <w:lang w:val="uk-UA" w:eastAsia="uk-UA" w:bidi="uk-UA"/>
        </w:rPr>
        <w:t>середньозваженого тарифу  на послугу з управління побутовими відходами окремо за видами побутових відходів (змішані, великогабаритні, ремонтні), а також тарифів на збирання, перевезення, видалення побутових відходів</w:t>
      </w:r>
      <w:r>
        <w:rPr>
          <w:b/>
          <w:bCs/>
          <w:color w:val="000000"/>
          <w:sz w:val="24"/>
          <w:szCs w:val="24"/>
          <w:lang w:val="uk-UA" w:eastAsia="uk-UA" w:bidi="uk-UA"/>
        </w:rPr>
        <w:t>.</w:t>
      </w:r>
    </w:p>
    <w:p w:rsidR="004264E2" w:rsidRPr="00890EA5" w:rsidRDefault="004264E2" w:rsidP="004264E2">
      <w:pPr>
        <w:pStyle w:val="40"/>
        <w:shd w:val="clear" w:color="auto" w:fill="auto"/>
        <w:spacing w:line="240" w:lineRule="auto"/>
        <w:ind w:firstLine="567"/>
        <w:jc w:val="both"/>
        <w:rPr>
          <w:lang w:val="uk-UA"/>
        </w:rPr>
      </w:pPr>
      <w:r>
        <w:rPr>
          <w:color w:val="000000"/>
          <w:sz w:val="24"/>
          <w:szCs w:val="24"/>
          <w:lang w:val="uk-UA" w:eastAsia="uk-UA" w:bidi="uk-UA"/>
        </w:rPr>
        <w:t xml:space="preserve">Середньозважений тариф </w:t>
      </w:r>
      <w:r w:rsidRPr="001B1DD3">
        <w:rPr>
          <w:color w:val="000000"/>
          <w:sz w:val="24"/>
          <w:szCs w:val="24"/>
          <w:lang w:val="uk-UA" w:eastAsia="uk-UA" w:bidi="uk-UA"/>
        </w:rPr>
        <w:t xml:space="preserve">на послугу з управління побутовими відходами окремо за видами побутових відходів (змішані, великогабаритні, ремонтні), а також тарифів на збирання, перевезення, видалення побутових відходів </w:t>
      </w:r>
      <w:r>
        <w:rPr>
          <w:color w:val="000000"/>
          <w:sz w:val="24"/>
          <w:szCs w:val="24"/>
          <w:lang w:val="uk-UA" w:eastAsia="uk-UA" w:bidi="uk-UA"/>
        </w:rPr>
        <w:t>розраховано згідно постанови Кабінету Міністрів України від 26.09.2023 р. № 1031 «Про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p>
    <w:p w:rsidR="004264E2" w:rsidRDefault="004264E2" w:rsidP="004264E2">
      <w:pPr>
        <w:pStyle w:val="40"/>
        <w:shd w:val="clear" w:color="auto" w:fill="auto"/>
        <w:spacing w:line="240" w:lineRule="auto"/>
        <w:ind w:firstLine="567"/>
        <w:jc w:val="both"/>
        <w:rPr>
          <w:sz w:val="24"/>
          <w:szCs w:val="24"/>
          <w:lang w:val="uk-UA"/>
        </w:rPr>
      </w:pPr>
      <w:r>
        <w:rPr>
          <w:color w:val="000000"/>
          <w:sz w:val="24"/>
          <w:szCs w:val="24"/>
          <w:lang w:val="uk-UA" w:eastAsia="uk-UA" w:bidi="uk-UA"/>
        </w:rPr>
        <w:t>Річний обсяг збирання побутових відходів визначено на підставі норм споживання, затверджених</w:t>
      </w:r>
      <w:r w:rsidRPr="004F51B2">
        <w:rPr>
          <w:sz w:val="24"/>
          <w:szCs w:val="24"/>
          <w:lang w:val="uk-UA"/>
        </w:rPr>
        <w:t xml:space="preserve"> </w:t>
      </w:r>
      <w:r>
        <w:rPr>
          <w:sz w:val="24"/>
          <w:szCs w:val="24"/>
          <w:lang w:val="uk-UA"/>
        </w:rPr>
        <w:t>рішенням виконавчого комітету Прилуцької міської ради від 13 серпня 2024 року № 246 «Про встановлення норм надання послуги з управління побутовими відходами для міста Прилуки Чернігівської області на 2024-2028 роки та встановлення одиниці виміру обсягу наданої послуги з управління побутовими відходами – кубічний метр».</w:t>
      </w:r>
    </w:p>
    <w:p w:rsidR="004264E2" w:rsidRPr="001B1DD3" w:rsidRDefault="004264E2" w:rsidP="004264E2">
      <w:pPr>
        <w:widowControl w:val="0"/>
        <w:shd w:val="clear" w:color="auto" w:fill="FFFFFF"/>
        <w:spacing w:after="0" w:line="240" w:lineRule="auto"/>
        <w:jc w:val="both"/>
        <w:rPr>
          <w:rFonts w:ascii="Times New Roman" w:eastAsia="Times New Roman" w:hAnsi="Times New Roman" w:cs="Times New Roman"/>
          <w:b/>
          <w:color w:val="000000"/>
          <w:sz w:val="24"/>
          <w:szCs w:val="24"/>
          <w:lang w:val="ru-RU" w:eastAsia="uk-UA" w:bidi="uk-UA"/>
        </w:rPr>
      </w:pPr>
      <w:r w:rsidRPr="00B63387">
        <w:rPr>
          <w:rFonts w:ascii="Times New Roman" w:eastAsia="Times New Roman" w:hAnsi="Times New Roman" w:cs="Times New Roman"/>
          <w:b/>
          <w:color w:val="000000"/>
          <w:sz w:val="24"/>
          <w:szCs w:val="24"/>
          <w:lang w:eastAsia="uk-UA" w:bidi="uk-UA"/>
        </w:rPr>
        <w:t>Норми</w:t>
      </w:r>
      <w:r w:rsidRPr="001B1DD3">
        <w:rPr>
          <w:rFonts w:ascii="Times New Roman" w:eastAsia="Times New Roman" w:hAnsi="Times New Roman" w:cs="Times New Roman"/>
          <w:b/>
          <w:color w:val="000000"/>
          <w:sz w:val="24"/>
          <w:szCs w:val="24"/>
          <w:lang w:val="ru-RU" w:eastAsia="uk-UA" w:bidi="uk-UA"/>
        </w:rPr>
        <w:t xml:space="preserve"> </w:t>
      </w:r>
      <w:proofErr w:type="spellStart"/>
      <w:r w:rsidRPr="001B1DD3">
        <w:rPr>
          <w:rFonts w:ascii="Times New Roman" w:eastAsia="Times New Roman" w:hAnsi="Times New Roman" w:cs="Times New Roman"/>
          <w:b/>
          <w:color w:val="000000"/>
          <w:sz w:val="24"/>
          <w:szCs w:val="24"/>
          <w:lang w:val="ru-RU" w:eastAsia="uk-UA" w:bidi="uk-UA"/>
        </w:rPr>
        <w:t>надання</w:t>
      </w:r>
      <w:proofErr w:type="spellEnd"/>
      <w:r w:rsidRPr="001B1DD3">
        <w:rPr>
          <w:rFonts w:ascii="Times New Roman" w:eastAsia="Times New Roman" w:hAnsi="Times New Roman" w:cs="Times New Roman"/>
          <w:b/>
          <w:color w:val="000000"/>
          <w:sz w:val="24"/>
          <w:szCs w:val="24"/>
          <w:lang w:val="ru-RU" w:eastAsia="uk-UA" w:bidi="uk-UA"/>
        </w:rPr>
        <w:t xml:space="preserve"> </w:t>
      </w:r>
      <w:proofErr w:type="spellStart"/>
      <w:r w:rsidRPr="001B1DD3">
        <w:rPr>
          <w:rFonts w:ascii="Times New Roman" w:eastAsia="Times New Roman" w:hAnsi="Times New Roman" w:cs="Times New Roman"/>
          <w:b/>
          <w:color w:val="000000"/>
          <w:sz w:val="24"/>
          <w:szCs w:val="24"/>
          <w:lang w:val="ru-RU" w:eastAsia="uk-UA" w:bidi="uk-UA"/>
        </w:rPr>
        <w:t>послуг</w:t>
      </w:r>
      <w:proofErr w:type="spellEnd"/>
      <w:r w:rsidRPr="001B1DD3">
        <w:rPr>
          <w:rFonts w:ascii="Times New Roman" w:eastAsia="Times New Roman" w:hAnsi="Times New Roman" w:cs="Times New Roman"/>
          <w:b/>
          <w:color w:val="000000"/>
          <w:sz w:val="24"/>
          <w:szCs w:val="24"/>
          <w:lang w:val="ru-RU" w:eastAsia="uk-UA" w:bidi="uk-UA"/>
        </w:rPr>
        <w:t xml:space="preserve"> </w:t>
      </w:r>
      <w:proofErr w:type="spellStart"/>
      <w:r w:rsidRPr="001B1DD3">
        <w:rPr>
          <w:rFonts w:ascii="Times New Roman" w:eastAsia="Times New Roman" w:hAnsi="Times New Roman" w:cs="Times New Roman"/>
          <w:b/>
          <w:color w:val="000000"/>
          <w:sz w:val="24"/>
          <w:szCs w:val="24"/>
          <w:lang w:val="ru-RU" w:eastAsia="uk-UA" w:bidi="uk-UA"/>
        </w:rPr>
        <w:t>з</w:t>
      </w:r>
      <w:proofErr w:type="spellEnd"/>
      <w:r w:rsidRPr="001B1DD3">
        <w:rPr>
          <w:rFonts w:ascii="Times New Roman" w:eastAsia="Times New Roman" w:hAnsi="Times New Roman" w:cs="Times New Roman"/>
          <w:b/>
          <w:color w:val="000000"/>
          <w:sz w:val="24"/>
          <w:szCs w:val="24"/>
          <w:lang w:val="ru-RU" w:eastAsia="uk-UA" w:bidi="uk-UA"/>
        </w:rPr>
        <w:t xml:space="preserve"> </w:t>
      </w:r>
      <w:proofErr w:type="spellStart"/>
      <w:r w:rsidRPr="001B1DD3">
        <w:rPr>
          <w:rFonts w:ascii="Times New Roman" w:eastAsia="Times New Roman" w:hAnsi="Times New Roman" w:cs="Times New Roman"/>
          <w:b/>
          <w:color w:val="000000"/>
          <w:sz w:val="24"/>
          <w:szCs w:val="24"/>
          <w:lang w:val="ru-RU" w:eastAsia="uk-UA" w:bidi="uk-UA"/>
        </w:rPr>
        <w:t>управління</w:t>
      </w:r>
      <w:proofErr w:type="spellEnd"/>
      <w:r w:rsidRPr="001B1DD3">
        <w:rPr>
          <w:rFonts w:ascii="Times New Roman" w:eastAsia="Times New Roman" w:hAnsi="Times New Roman" w:cs="Times New Roman"/>
          <w:b/>
          <w:color w:val="000000"/>
          <w:sz w:val="24"/>
          <w:szCs w:val="24"/>
          <w:lang w:val="ru-RU" w:eastAsia="uk-UA" w:bidi="uk-UA"/>
        </w:rPr>
        <w:t xml:space="preserve"> </w:t>
      </w:r>
      <w:proofErr w:type="spellStart"/>
      <w:r w:rsidRPr="001B1DD3">
        <w:rPr>
          <w:rFonts w:ascii="Times New Roman" w:eastAsia="Times New Roman" w:hAnsi="Times New Roman" w:cs="Times New Roman"/>
          <w:b/>
          <w:color w:val="000000"/>
          <w:sz w:val="24"/>
          <w:szCs w:val="24"/>
          <w:lang w:val="ru-RU" w:eastAsia="uk-UA" w:bidi="uk-UA"/>
        </w:rPr>
        <w:t>побутовими</w:t>
      </w:r>
      <w:proofErr w:type="spellEnd"/>
      <w:r w:rsidRPr="001B1DD3">
        <w:rPr>
          <w:rFonts w:ascii="Times New Roman" w:eastAsia="Times New Roman" w:hAnsi="Times New Roman" w:cs="Times New Roman"/>
          <w:b/>
          <w:color w:val="000000"/>
          <w:sz w:val="24"/>
          <w:szCs w:val="24"/>
          <w:lang w:val="ru-RU" w:eastAsia="uk-UA" w:bidi="uk-UA"/>
        </w:rPr>
        <w:t xml:space="preserve"> </w:t>
      </w:r>
      <w:proofErr w:type="spellStart"/>
      <w:r w:rsidRPr="001B1DD3">
        <w:rPr>
          <w:rFonts w:ascii="Times New Roman" w:eastAsia="Times New Roman" w:hAnsi="Times New Roman" w:cs="Times New Roman"/>
          <w:b/>
          <w:color w:val="000000"/>
          <w:sz w:val="24"/>
          <w:szCs w:val="24"/>
          <w:lang w:val="ru-RU" w:eastAsia="uk-UA" w:bidi="uk-UA"/>
        </w:rPr>
        <w:t>відходами</w:t>
      </w:r>
      <w:proofErr w:type="spellEnd"/>
    </w:p>
    <w:tbl>
      <w:tblPr>
        <w:tblStyle w:val="1"/>
        <w:tblW w:w="9356" w:type="dxa"/>
        <w:tblInd w:w="-5" w:type="dxa"/>
        <w:tblLook w:val="04A0"/>
      </w:tblPr>
      <w:tblGrid>
        <w:gridCol w:w="3090"/>
        <w:gridCol w:w="1872"/>
        <w:gridCol w:w="2268"/>
        <w:gridCol w:w="2126"/>
      </w:tblGrid>
      <w:tr w:rsidR="004264E2" w:rsidRPr="001B1DD3" w:rsidTr="00886B5C">
        <w:trPr>
          <w:trHeight w:val="414"/>
        </w:trPr>
        <w:tc>
          <w:tcPr>
            <w:tcW w:w="3090" w:type="dxa"/>
            <w:vMerge w:val="restart"/>
          </w:tcPr>
          <w:p w:rsidR="004264E2" w:rsidRPr="001B1DD3" w:rsidRDefault="004264E2" w:rsidP="002E10B8">
            <w:pPr>
              <w:widowControl w:val="0"/>
              <w:shd w:val="clear" w:color="auto" w:fill="FFFFFF"/>
              <w:rPr>
                <w:rFonts w:eastAsia="Times New Roman" w:cs="Times New Roman"/>
                <w:color w:val="000000"/>
                <w:szCs w:val="24"/>
                <w:lang w:eastAsia="uk-UA" w:bidi="uk-UA"/>
              </w:rPr>
            </w:pPr>
            <w:r w:rsidRPr="001B1DD3">
              <w:rPr>
                <w:rFonts w:eastAsia="Times New Roman" w:cs="Times New Roman"/>
                <w:color w:val="000000"/>
                <w:szCs w:val="24"/>
                <w:lang w:eastAsia="uk-UA" w:bidi="uk-UA"/>
              </w:rPr>
              <w:t xml:space="preserve">  </w:t>
            </w:r>
          </w:p>
          <w:p w:rsidR="004264E2" w:rsidRPr="001B1DD3" w:rsidRDefault="004264E2" w:rsidP="002E10B8">
            <w:pPr>
              <w:widowControl w:val="0"/>
              <w:shd w:val="clear" w:color="auto" w:fill="FFFFFF"/>
              <w:rPr>
                <w:rFonts w:eastAsia="Times New Roman" w:cs="Times New Roman"/>
                <w:color w:val="000000"/>
                <w:szCs w:val="24"/>
                <w:lang w:eastAsia="uk-UA" w:bidi="uk-UA"/>
              </w:rPr>
            </w:pPr>
            <w:r w:rsidRPr="001B1DD3">
              <w:rPr>
                <w:rFonts w:eastAsia="Times New Roman" w:cs="Times New Roman"/>
                <w:color w:val="000000"/>
                <w:szCs w:val="24"/>
                <w:lang w:eastAsia="uk-UA" w:bidi="uk-UA"/>
              </w:rPr>
              <w:t>Джерело утворення</w:t>
            </w:r>
            <w:r w:rsidR="00156B7F">
              <w:rPr>
                <w:rFonts w:eastAsia="Times New Roman" w:cs="Times New Roman"/>
                <w:color w:val="000000"/>
                <w:szCs w:val="24"/>
                <w:lang w:eastAsia="uk-UA" w:bidi="uk-UA"/>
              </w:rPr>
              <w:t xml:space="preserve"> побутових відходів</w:t>
            </w:r>
          </w:p>
        </w:tc>
        <w:tc>
          <w:tcPr>
            <w:tcW w:w="6266" w:type="dxa"/>
            <w:gridSpan w:val="3"/>
          </w:tcPr>
          <w:p w:rsidR="004264E2" w:rsidRPr="001B1DD3" w:rsidRDefault="004264E2" w:rsidP="002E10B8">
            <w:pPr>
              <w:widowControl w:val="0"/>
              <w:shd w:val="clear" w:color="auto" w:fill="FFFFFF"/>
              <w:rPr>
                <w:rFonts w:eastAsia="Times New Roman" w:cs="Times New Roman"/>
                <w:color w:val="000000"/>
                <w:szCs w:val="24"/>
                <w:lang w:eastAsia="uk-UA" w:bidi="uk-UA"/>
              </w:rPr>
            </w:pPr>
            <w:r w:rsidRPr="001B1DD3">
              <w:rPr>
                <w:rFonts w:eastAsia="Times New Roman" w:cs="Times New Roman"/>
                <w:color w:val="000000"/>
                <w:szCs w:val="24"/>
                <w:lang w:eastAsia="uk-UA" w:bidi="uk-UA"/>
              </w:rPr>
              <w:t>Вид побутових відходів</w:t>
            </w:r>
          </w:p>
        </w:tc>
      </w:tr>
      <w:tr w:rsidR="004264E2" w:rsidRPr="001B1DD3" w:rsidTr="00886B5C">
        <w:tc>
          <w:tcPr>
            <w:tcW w:w="3090" w:type="dxa"/>
            <w:vMerge/>
          </w:tcPr>
          <w:p w:rsidR="004264E2" w:rsidRPr="001B1DD3" w:rsidRDefault="004264E2" w:rsidP="002E10B8">
            <w:pPr>
              <w:widowControl w:val="0"/>
              <w:shd w:val="clear" w:color="auto" w:fill="FFFFFF"/>
              <w:rPr>
                <w:rFonts w:eastAsia="Times New Roman" w:cs="Times New Roman"/>
                <w:color w:val="000000"/>
                <w:szCs w:val="24"/>
                <w:lang w:eastAsia="uk-UA" w:bidi="uk-UA"/>
              </w:rPr>
            </w:pPr>
          </w:p>
        </w:tc>
        <w:tc>
          <w:tcPr>
            <w:tcW w:w="1872" w:type="dxa"/>
          </w:tcPr>
          <w:p w:rsidR="004264E2" w:rsidRPr="001B1DD3" w:rsidRDefault="004264E2" w:rsidP="002E10B8">
            <w:pPr>
              <w:widowControl w:val="0"/>
              <w:shd w:val="clear" w:color="auto" w:fill="FFFFFF"/>
              <w:rPr>
                <w:rFonts w:eastAsia="Times New Roman" w:cs="Times New Roman"/>
                <w:color w:val="000000"/>
                <w:szCs w:val="24"/>
                <w:vertAlign w:val="superscript"/>
                <w:lang w:eastAsia="uk-UA" w:bidi="uk-UA"/>
              </w:rPr>
            </w:pPr>
            <w:r w:rsidRPr="001B1DD3">
              <w:rPr>
                <w:rFonts w:eastAsia="Times New Roman" w:cs="Times New Roman"/>
                <w:color w:val="000000"/>
                <w:szCs w:val="24"/>
                <w:lang w:eastAsia="uk-UA" w:bidi="uk-UA"/>
              </w:rPr>
              <w:t>змішані побутові відходи, м</w:t>
            </w:r>
            <w:r w:rsidRPr="001B1DD3">
              <w:rPr>
                <w:rFonts w:eastAsia="Times New Roman" w:cs="Times New Roman"/>
                <w:color w:val="000000"/>
                <w:szCs w:val="24"/>
                <w:vertAlign w:val="superscript"/>
                <w:lang w:eastAsia="uk-UA" w:bidi="uk-UA"/>
              </w:rPr>
              <w:t>3</w:t>
            </w:r>
          </w:p>
        </w:tc>
        <w:tc>
          <w:tcPr>
            <w:tcW w:w="2268" w:type="dxa"/>
          </w:tcPr>
          <w:p w:rsidR="004264E2" w:rsidRPr="001B1DD3" w:rsidRDefault="004264E2" w:rsidP="002E10B8">
            <w:pPr>
              <w:widowControl w:val="0"/>
              <w:shd w:val="clear" w:color="auto" w:fill="FFFFFF"/>
              <w:rPr>
                <w:rFonts w:eastAsia="Times New Roman" w:cs="Times New Roman"/>
                <w:color w:val="000000"/>
                <w:szCs w:val="24"/>
                <w:lang w:eastAsia="uk-UA" w:bidi="uk-UA"/>
              </w:rPr>
            </w:pPr>
            <w:r w:rsidRPr="001B1DD3">
              <w:rPr>
                <w:rFonts w:eastAsia="Times New Roman" w:cs="Times New Roman"/>
                <w:color w:val="000000"/>
                <w:szCs w:val="24"/>
                <w:lang w:eastAsia="uk-UA" w:bidi="uk-UA"/>
              </w:rPr>
              <w:t>великогабаритні побутові відходи, м</w:t>
            </w:r>
            <w:r w:rsidRPr="001B1DD3">
              <w:rPr>
                <w:rFonts w:eastAsia="Times New Roman" w:cs="Times New Roman"/>
                <w:color w:val="000000"/>
                <w:szCs w:val="24"/>
                <w:vertAlign w:val="superscript"/>
                <w:lang w:eastAsia="uk-UA" w:bidi="uk-UA"/>
              </w:rPr>
              <w:t>3</w:t>
            </w:r>
          </w:p>
        </w:tc>
        <w:tc>
          <w:tcPr>
            <w:tcW w:w="2126" w:type="dxa"/>
          </w:tcPr>
          <w:p w:rsidR="004264E2" w:rsidRPr="001B1DD3" w:rsidRDefault="004264E2" w:rsidP="002E10B8">
            <w:pPr>
              <w:widowControl w:val="0"/>
              <w:shd w:val="clear" w:color="auto" w:fill="FFFFFF"/>
              <w:rPr>
                <w:rFonts w:eastAsia="Times New Roman" w:cs="Times New Roman"/>
                <w:color w:val="000000"/>
                <w:szCs w:val="24"/>
                <w:lang w:eastAsia="uk-UA" w:bidi="uk-UA"/>
              </w:rPr>
            </w:pPr>
            <w:r w:rsidRPr="001B1DD3">
              <w:rPr>
                <w:rFonts w:eastAsia="Times New Roman" w:cs="Times New Roman"/>
                <w:color w:val="000000"/>
                <w:szCs w:val="24"/>
                <w:lang w:eastAsia="uk-UA" w:bidi="uk-UA"/>
              </w:rPr>
              <w:t>ремонтні побутові відходи, м</w:t>
            </w:r>
            <w:r w:rsidRPr="001B1DD3">
              <w:rPr>
                <w:rFonts w:eastAsia="Times New Roman" w:cs="Times New Roman"/>
                <w:color w:val="000000"/>
                <w:szCs w:val="24"/>
                <w:vertAlign w:val="superscript"/>
                <w:lang w:eastAsia="uk-UA" w:bidi="uk-UA"/>
              </w:rPr>
              <w:t>3</w:t>
            </w:r>
          </w:p>
        </w:tc>
      </w:tr>
      <w:tr w:rsidR="004264E2" w:rsidRPr="001B1DD3" w:rsidTr="00886B5C">
        <w:tc>
          <w:tcPr>
            <w:tcW w:w="3090" w:type="dxa"/>
          </w:tcPr>
          <w:p w:rsidR="004264E2" w:rsidRPr="001B1DD3" w:rsidRDefault="004264E2" w:rsidP="002E10B8">
            <w:pPr>
              <w:widowControl w:val="0"/>
              <w:shd w:val="clear" w:color="auto" w:fill="FFFFFF"/>
              <w:rPr>
                <w:rFonts w:eastAsia="Times New Roman" w:cs="Times New Roman"/>
                <w:color w:val="000000"/>
                <w:szCs w:val="24"/>
                <w:lang w:eastAsia="uk-UA" w:bidi="uk-UA"/>
              </w:rPr>
            </w:pPr>
            <w:r w:rsidRPr="001B1DD3">
              <w:rPr>
                <w:rFonts w:eastAsia="Times New Roman" w:cs="Times New Roman"/>
                <w:color w:val="000000"/>
                <w:szCs w:val="24"/>
                <w:lang w:eastAsia="uk-UA" w:bidi="uk-UA"/>
              </w:rPr>
              <w:t>Багатоквартирні будинки</w:t>
            </w:r>
          </w:p>
        </w:tc>
        <w:tc>
          <w:tcPr>
            <w:tcW w:w="1872" w:type="dxa"/>
          </w:tcPr>
          <w:p w:rsidR="004264E2" w:rsidRPr="001B1DD3" w:rsidRDefault="004264E2" w:rsidP="002E10B8">
            <w:pPr>
              <w:widowControl w:val="0"/>
              <w:shd w:val="clear" w:color="auto" w:fill="FFFFFF"/>
              <w:rPr>
                <w:rFonts w:eastAsia="Times New Roman" w:cs="Times New Roman"/>
                <w:color w:val="000000"/>
                <w:szCs w:val="24"/>
                <w:lang w:eastAsia="uk-UA" w:bidi="uk-UA"/>
              </w:rPr>
            </w:pPr>
            <w:r w:rsidRPr="001B1DD3">
              <w:rPr>
                <w:rFonts w:eastAsia="Times New Roman" w:cs="Times New Roman"/>
                <w:color w:val="000000"/>
                <w:szCs w:val="24"/>
                <w:lang w:eastAsia="uk-UA" w:bidi="uk-UA"/>
              </w:rPr>
              <w:t>2,3</w:t>
            </w:r>
          </w:p>
        </w:tc>
        <w:tc>
          <w:tcPr>
            <w:tcW w:w="2268" w:type="dxa"/>
          </w:tcPr>
          <w:p w:rsidR="004264E2" w:rsidRPr="001B1DD3" w:rsidRDefault="004264E2" w:rsidP="002E10B8">
            <w:pPr>
              <w:widowControl w:val="0"/>
              <w:shd w:val="clear" w:color="auto" w:fill="FFFFFF"/>
              <w:rPr>
                <w:rFonts w:eastAsia="Times New Roman" w:cs="Times New Roman"/>
                <w:color w:val="000000"/>
                <w:szCs w:val="24"/>
                <w:lang w:eastAsia="uk-UA" w:bidi="uk-UA"/>
              </w:rPr>
            </w:pPr>
            <w:r w:rsidRPr="001B1DD3">
              <w:rPr>
                <w:rFonts w:eastAsia="Times New Roman" w:cs="Times New Roman"/>
                <w:color w:val="000000"/>
                <w:szCs w:val="24"/>
                <w:lang w:eastAsia="uk-UA" w:bidi="uk-UA"/>
              </w:rPr>
              <w:t>0,118</w:t>
            </w:r>
          </w:p>
        </w:tc>
        <w:tc>
          <w:tcPr>
            <w:tcW w:w="2126" w:type="dxa"/>
          </w:tcPr>
          <w:p w:rsidR="004264E2" w:rsidRPr="001B1DD3" w:rsidRDefault="004264E2" w:rsidP="002E10B8">
            <w:pPr>
              <w:widowControl w:val="0"/>
              <w:shd w:val="clear" w:color="auto" w:fill="FFFFFF"/>
              <w:rPr>
                <w:rFonts w:eastAsia="Times New Roman" w:cs="Times New Roman"/>
                <w:color w:val="000000"/>
                <w:szCs w:val="24"/>
                <w:lang w:eastAsia="uk-UA" w:bidi="uk-UA"/>
              </w:rPr>
            </w:pPr>
            <w:r w:rsidRPr="001B1DD3">
              <w:rPr>
                <w:rFonts w:eastAsia="Times New Roman" w:cs="Times New Roman"/>
                <w:color w:val="000000"/>
                <w:szCs w:val="24"/>
                <w:lang w:eastAsia="uk-UA" w:bidi="uk-UA"/>
              </w:rPr>
              <w:t>0,0442</w:t>
            </w:r>
          </w:p>
        </w:tc>
      </w:tr>
      <w:tr w:rsidR="004264E2" w:rsidRPr="001B1DD3" w:rsidTr="00886B5C">
        <w:tc>
          <w:tcPr>
            <w:tcW w:w="3090" w:type="dxa"/>
          </w:tcPr>
          <w:p w:rsidR="004264E2" w:rsidRPr="001B1DD3" w:rsidRDefault="004264E2" w:rsidP="002E10B8">
            <w:pPr>
              <w:widowControl w:val="0"/>
              <w:shd w:val="clear" w:color="auto" w:fill="FFFFFF"/>
              <w:rPr>
                <w:rFonts w:eastAsia="Times New Roman" w:cs="Times New Roman"/>
                <w:color w:val="000000"/>
                <w:szCs w:val="24"/>
                <w:lang w:eastAsia="uk-UA" w:bidi="uk-UA"/>
              </w:rPr>
            </w:pPr>
            <w:r w:rsidRPr="001B1DD3">
              <w:rPr>
                <w:rFonts w:eastAsia="Times New Roman" w:cs="Times New Roman"/>
                <w:color w:val="000000"/>
                <w:szCs w:val="24"/>
                <w:lang w:eastAsia="uk-UA" w:bidi="uk-UA"/>
              </w:rPr>
              <w:t>Одноквартирні будинки</w:t>
            </w:r>
          </w:p>
        </w:tc>
        <w:tc>
          <w:tcPr>
            <w:tcW w:w="1872" w:type="dxa"/>
          </w:tcPr>
          <w:p w:rsidR="004264E2" w:rsidRPr="001B1DD3" w:rsidRDefault="004264E2" w:rsidP="002E10B8">
            <w:pPr>
              <w:widowControl w:val="0"/>
              <w:shd w:val="clear" w:color="auto" w:fill="FFFFFF"/>
              <w:rPr>
                <w:rFonts w:eastAsia="Times New Roman" w:cs="Times New Roman"/>
                <w:color w:val="000000"/>
                <w:szCs w:val="24"/>
                <w:lang w:eastAsia="uk-UA" w:bidi="uk-UA"/>
              </w:rPr>
            </w:pPr>
            <w:r w:rsidRPr="001B1DD3">
              <w:rPr>
                <w:rFonts w:eastAsia="Times New Roman" w:cs="Times New Roman"/>
                <w:color w:val="000000"/>
                <w:szCs w:val="24"/>
                <w:lang w:eastAsia="uk-UA" w:bidi="uk-UA"/>
              </w:rPr>
              <w:t>2,44</w:t>
            </w:r>
          </w:p>
        </w:tc>
        <w:tc>
          <w:tcPr>
            <w:tcW w:w="2268" w:type="dxa"/>
          </w:tcPr>
          <w:p w:rsidR="004264E2" w:rsidRPr="001B1DD3" w:rsidRDefault="004264E2" w:rsidP="002E10B8">
            <w:pPr>
              <w:widowControl w:val="0"/>
              <w:shd w:val="clear" w:color="auto" w:fill="FFFFFF"/>
              <w:rPr>
                <w:rFonts w:eastAsia="Times New Roman" w:cs="Times New Roman"/>
                <w:color w:val="000000"/>
                <w:szCs w:val="24"/>
                <w:lang w:eastAsia="uk-UA" w:bidi="uk-UA"/>
              </w:rPr>
            </w:pPr>
            <w:r w:rsidRPr="001B1DD3">
              <w:rPr>
                <w:rFonts w:eastAsia="Times New Roman" w:cs="Times New Roman"/>
                <w:color w:val="000000"/>
                <w:szCs w:val="24"/>
                <w:lang w:eastAsia="uk-UA" w:bidi="uk-UA"/>
              </w:rPr>
              <w:t>0,118</w:t>
            </w:r>
          </w:p>
        </w:tc>
        <w:tc>
          <w:tcPr>
            <w:tcW w:w="2126" w:type="dxa"/>
          </w:tcPr>
          <w:p w:rsidR="004264E2" w:rsidRPr="001B1DD3" w:rsidRDefault="004264E2" w:rsidP="002E10B8">
            <w:pPr>
              <w:widowControl w:val="0"/>
              <w:shd w:val="clear" w:color="auto" w:fill="FFFFFF"/>
              <w:rPr>
                <w:rFonts w:eastAsia="Times New Roman" w:cs="Times New Roman"/>
                <w:color w:val="000000"/>
                <w:szCs w:val="24"/>
                <w:lang w:eastAsia="uk-UA" w:bidi="uk-UA"/>
              </w:rPr>
            </w:pPr>
            <w:r w:rsidRPr="001B1DD3">
              <w:rPr>
                <w:rFonts w:eastAsia="Times New Roman" w:cs="Times New Roman"/>
                <w:color w:val="000000"/>
                <w:szCs w:val="24"/>
                <w:lang w:eastAsia="uk-UA" w:bidi="uk-UA"/>
              </w:rPr>
              <w:t>0,0442</w:t>
            </w:r>
          </w:p>
        </w:tc>
      </w:tr>
    </w:tbl>
    <w:p w:rsidR="004264E2" w:rsidRPr="00FB203D" w:rsidRDefault="004264E2" w:rsidP="004264E2">
      <w:pPr>
        <w:pStyle w:val="40"/>
        <w:shd w:val="clear" w:color="auto" w:fill="auto"/>
        <w:spacing w:line="240" w:lineRule="auto"/>
        <w:ind w:firstLine="780"/>
        <w:jc w:val="center"/>
        <w:rPr>
          <w:lang w:val="ru-RU"/>
        </w:rPr>
      </w:pPr>
      <w:r>
        <w:rPr>
          <w:b/>
          <w:bCs/>
          <w:color w:val="000000"/>
          <w:sz w:val="24"/>
          <w:szCs w:val="24"/>
          <w:lang w:val="uk-UA" w:eastAsia="uk-UA" w:bidi="uk-UA"/>
        </w:rPr>
        <w:lastRenderedPageBreak/>
        <w:t>Загальний розмір планового тарифу</w:t>
      </w:r>
    </w:p>
    <w:p w:rsidR="004264E2" w:rsidRDefault="004264E2" w:rsidP="004264E2">
      <w:pPr>
        <w:spacing w:line="240" w:lineRule="auto"/>
        <w:ind w:firstLine="567"/>
        <w:jc w:val="both"/>
        <w:rPr>
          <w:rFonts w:ascii="Times New Roman" w:eastAsia="Times New Roman" w:hAnsi="Times New Roman" w:cs="Times New Roman"/>
          <w:color w:val="000000"/>
          <w:sz w:val="24"/>
          <w:szCs w:val="24"/>
          <w:lang w:eastAsia="uk-UA" w:bidi="uk-UA"/>
        </w:rPr>
      </w:pPr>
      <w:r w:rsidRPr="006F0B27">
        <w:rPr>
          <w:rFonts w:ascii="Times New Roman" w:hAnsi="Times New Roman" w:cs="Times New Roman"/>
          <w:sz w:val="24"/>
          <w:szCs w:val="24"/>
        </w:rPr>
        <w:t xml:space="preserve">Загальний </w:t>
      </w:r>
      <w:r w:rsidRPr="004264E2">
        <w:rPr>
          <w:rFonts w:ascii="Times New Roman" w:hAnsi="Times New Roman" w:cs="Times New Roman"/>
          <w:sz w:val="24"/>
          <w:szCs w:val="24"/>
        </w:rPr>
        <w:t xml:space="preserve">розмір планового </w:t>
      </w:r>
      <w:r w:rsidRPr="004264E2">
        <w:rPr>
          <w:rFonts w:ascii="Times New Roman" w:hAnsi="Times New Roman" w:cs="Times New Roman"/>
          <w:bCs/>
          <w:color w:val="000000"/>
          <w:sz w:val="24"/>
          <w:szCs w:val="24"/>
          <w:lang w:eastAsia="uk-UA" w:bidi="uk-UA"/>
        </w:rPr>
        <w:t>середньозваженого тарифу</w:t>
      </w:r>
      <w:r w:rsidR="00940932">
        <w:rPr>
          <w:rFonts w:ascii="Times New Roman" w:hAnsi="Times New Roman" w:cs="Times New Roman"/>
          <w:bCs/>
          <w:color w:val="000000"/>
          <w:sz w:val="24"/>
          <w:szCs w:val="24"/>
          <w:vertAlign w:val="superscript"/>
          <w:lang w:eastAsia="uk-UA" w:bidi="uk-UA"/>
        </w:rPr>
        <w:t>*</w:t>
      </w:r>
      <w:r w:rsidRPr="004264E2">
        <w:rPr>
          <w:rFonts w:ascii="Times New Roman" w:hAnsi="Times New Roman" w:cs="Times New Roman"/>
          <w:bCs/>
          <w:color w:val="000000"/>
          <w:sz w:val="24"/>
          <w:szCs w:val="24"/>
          <w:lang w:eastAsia="uk-UA" w:bidi="uk-UA"/>
        </w:rPr>
        <w:t xml:space="preserve">  </w:t>
      </w:r>
      <w:r w:rsidRPr="004264E2">
        <w:rPr>
          <w:rFonts w:ascii="Times New Roman" w:eastAsia="Times New Roman" w:hAnsi="Times New Roman" w:cs="Times New Roman"/>
          <w:bCs/>
          <w:color w:val="000000"/>
          <w:sz w:val="24"/>
          <w:szCs w:val="24"/>
          <w:lang w:eastAsia="uk-UA" w:bidi="uk-UA"/>
        </w:rPr>
        <w:t xml:space="preserve">на послугу з управління побутовими відходами окремо за видами побутових відходів (змішані, великогабаритні, ремонтні), а також тарифів на збирання, перевезення, видалення побутових відходів </w:t>
      </w:r>
      <w:r w:rsidRPr="004264E2">
        <w:rPr>
          <w:rFonts w:ascii="Times New Roman" w:hAnsi="Times New Roman" w:cs="Times New Roman"/>
          <w:sz w:val="24"/>
          <w:szCs w:val="24"/>
        </w:rPr>
        <w:t>для населення, бюджетних установ та інших споживачів складає</w:t>
      </w:r>
      <w:r w:rsidR="00940932">
        <w:rPr>
          <w:rFonts w:ascii="Times New Roman" w:hAnsi="Times New Roman" w:cs="Times New Roman"/>
          <w:sz w:val="24"/>
          <w:szCs w:val="24"/>
        </w:rPr>
        <w:t>,</w:t>
      </w:r>
      <w:r w:rsidRPr="004264E2">
        <w:rPr>
          <w:rFonts w:ascii="Times New Roman" w:hAnsi="Times New Roman" w:cs="Times New Roman"/>
          <w:color w:val="000000"/>
          <w:sz w:val="24"/>
          <w:szCs w:val="24"/>
          <w:lang w:eastAsia="uk-UA" w:bidi="uk-UA"/>
        </w:rPr>
        <w:t xml:space="preserve"> згідно з їх структурою</w:t>
      </w:r>
      <w:r w:rsidRPr="005C6264">
        <w:rPr>
          <w:color w:val="000000"/>
          <w:sz w:val="24"/>
          <w:szCs w:val="24"/>
          <w:lang w:eastAsia="uk-UA" w:bidi="uk-UA"/>
        </w:rPr>
        <w:t xml:space="preserve"> </w:t>
      </w:r>
      <w:r>
        <w:rPr>
          <w:color w:val="000000"/>
          <w:sz w:val="24"/>
          <w:szCs w:val="24"/>
          <w:lang w:eastAsia="uk-UA" w:bidi="uk-UA"/>
        </w:rPr>
        <w:t xml:space="preserve"> </w:t>
      </w:r>
      <w:r w:rsidRPr="005C6264">
        <w:rPr>
          <w:rFonts w:ascii="Times New Roman" w:eastAsia="Times New Roman" w:hAnsi="Times New Roman" w:cs="Times New Roman"/>
          <w:color w:val="000000"/>
          <w:sz w:val="24"/>
          <w:szCs w:val="24"/>
          <w:lang w:eastAsia="uk-UA" w:bidi="uk-UA"/>
        </w:rPr>
        <w:t>(додатки 1-3):</w:t>
      </w:r>
    </w:p>
    <w:tbl>
      <w:tblPr>
        <w:tblStyle w:val="a9"/>
        <w:tblW w:w="0" w:type="auto"/>
        <w:tblInd w:w="0" w:type="dxa"/>
        <w:tblLook w:val="04A0"/>
      </w:tblPr>
      <w:tblGrid>
        <w:gridCol w:w="3152"/>
        <w:gridCol w:w="1892"/>
        <w:gridCol w:w="1976"/>
        <w:gridCol w:w="2275"/>
      </w:tblGrid>
      <w:tr w:rsidR="004264E2" w:rsidRPr="007313EE" w:rsidTr="008F60E1">
        <w:tc>
          <w:tcPr>
            <w:tcW w:w="3152" w:type="dxa"/>
            <w:vMerge w:val="restart"/>
          </w:tcPr>
          <w:p w:rsidR="004264E2" w:rsidRPr="007313EE" w:rsidRDefault="004264E2" w:rsidP="002E10B8">
            <w:pPr>
              <w:spacing w:line="256" w:lineRule="auto"/>
              <w:jc w:val="both"/>
              <w:rPr>
                <w:rFonts w:ascii="Times New Roman" w:hAnsi="Times New Roman" w:cs="Times New Roman"/>
                <w:sz w:val="24"/>
                <w:szCs w:val="24"/>
              </w:rPr>
            </w:pPr>
          </w:p>
          <w:p w:rsidR="004264E2" w:rsidRPr="007313EE" w:rsidRDefault="004264E2" w:rsidP="002E10B8">
            <w:pPr>
              <w:spacing w:line="256" w:lineRule="auto"/>
              <w:jc w:val="both"/>
              <w:rPr>
                <w:rFonts w:ascii="Times New Roman" w:hAnsi="Times New Roman" w:cs="Times New Roman"/>
                <w:sz w:val="24"/>
                <w:szCs w:val="24"/>
              </w:rPr>
            </w:pPr>
            <w:r w:rsidRPr="007313EE">
              <w:rPr>
                <w:rFonts w:ascii="Times New Roman" w:hAnsi="Times New Roman" w:cs="Times New Roman"/>
                <w:sz w:val="24"/>
                <w:szCs w:val="24"/>
              </w:rPr>
              <w:t>Операції з управління побутовими відходами</w:t>
            </w:r>
          </w:p>
        </w:tc>
        <w:tc>
          <w:tcPr>
            <w:tcW w:w="6143" w:type="dxa"/>
            <w:gridSpan w:val="3"/>
          </w:tcPr>
          <w:p w:rsidR="004264E2" w:rsidRPr="007313EE" w:rsidRDefault="004264E2" w:rsidP="002E10B8">
            <w:pPr>
              <w:spacing w:line="256" w:lineRule="auto"/>
              <w:jc w:val="both"/>
              <w:rPr>
                <w:rFonts w:ascii="Times New Roman" w:hAnsi="Times New Roman" w:cs="Times New Roman"/>
                <w:sz w:val="24"/>
                <w:szCs w:val="24"/>
              </w:rPr>
            </w:pPr>
            <w:r w:rsidRPr="007313EE">
              <w:rPr>
                <w:rFonts w:ascii="Times New Roman" w:hAnsi="Times New Roman" w:cs="Times New Roman"/>
                <w:sz w:val="24"/>
                <w:szCs w:val="24"/>
              </w:rPr>
              <w:t xml:space="preserve">     </w:t>
            </w:r>
          </w:p>
          <w:p w:rsidR="004264E2" w:rsidRPr="007313EE" w:rsidRDefault="004264E2" w:rsidP="002E10B8">
            <w:pPr>
              <w:spacing w:line="256" w:lineRule="auto"/>
              <w:jc w:val="both"/>
              <w:rPr>
                <w:rFonts w:ascii="Times New Roman" w:hAnsi="Times New Roman" w:cs="Times New Roman"/>
                <w:sz w:val="24"/>
                <w:szCs w:val="24"/>
              </w:rPr>
            </w:pPr>
            <w:r w:rsidRPr="007313EE">
              <w:rPr>
                <w:rFonts w:ascii="Times New Roman" w:hAnsi="Times New Roman" w:cs="Times New Roman"/>
                <w:sz w:val="24"/>
                <w:szCs w:val="24"/>
              </w:rPr>
              <w:t xml:space="preserve">      Тарифи за видами побутових відходів з ПДВ, грн/м3</w:t>
            </w:r>
          </w:p>
          <w:p w:rsidR="004264E2" w:rsidRPr="007313EE" w:rsidRDefault="004264E2" w:rsidP="002E10B8">
            <w:pPr>
              <w:spacing w:line="256" w:lineRule="auto"/>
              <w:jc w:val="both"/>
              <w:rPr>
                <w:rFonts w:ascii="Times New Roman" w:hAnsi="Times New Roman" w:cs="Times New Roman"/>
                <w:sz w:val="24"/>
                <w:szCs w:val="24"/>
              </w:rPr>
            </w:pPr>
          </w:p>
        </w:tc>
      </w:tr>
      <w:tr w:rsidR="004264E2" w:rsidRPr="007313EE" w:rsidTr="008F60E1">
        <w:tc>
          <w:tcPr>
            <w:tcW w:w="3152" w:type="dxa"/>
            <w:vMerge/>
            <w:shd w:val="clear" w:color="auto" w:fill="auto"/>
          </w:tcPr>
          <w:p w:rsidR="004264E2" w:rsidRPr="007313EE" w:rsidRDefault="004264E2" w:rsidP="002E10B8">
            <w:pPr>
              <w:spacing w:line="256" w:lineRule="auto"/>
              <w:jc w:val="both"/>
              <w:rPr>
                <w:rFonts w:ascii="Times New Roman" w:hAnsi="Times New Roman" w:cs="Times New Roman"/>
                <w:sz w:val="24"/>
                <w:szCs w:val="24"/>
              </w:rPr>
            </w:pPr>
          </w:p>
        </w:tc>
        <w:tc>
          <w:tcPr>
            <w:tcW w:w="1892" w:type="dxa"/>
          </w:tcPr>
          <w:p w:rsidR="004264E2" w:rsidRPr="007313EE" w:rsidRDefault="004264E2" w:rsidP="002E10B8">
            <w:pPr>
              <w:spacing w:line="256" w:lineRule="auto"/>
              <w:jc w:val="both"/>
              <w:rPr>
                <w:rFonts w:ascii="Times New Roman" w:hAnsi="Times New Roman" w:cs="Times New Roman"/>
                <w:sz w:val="24"/>
                <w:szCs w:val="24"/>
              </w:rPr>
            </w:pPr>
            <w:r w:rsidRPr="007313EE">
              <w:rPr>
                <w:rFonts w:ascii="Times New Roman" w:hAnsi="Times New Roman" w:cs="Times New Roman"/>
                <w:sz w:val="24"/>
                <w:szCs w:val="24"/>
              </w:rPr>
              <w:t>змішані побутові відходи</w:t>
            </w:r>
          </w:p>
        </w:tc>
        <w:tc>
          <w:tcPr>
            <w:tcW w:w="1976" w:type="dxa"/>
          </w:tcPr>
          <w:p w:rsidR="004264E2" w:rsidRPr="007313EE" w:rsidRDefault="004264E2" w:rsidP="002E10B8">
            <w:pPr>
              <w:spacing w:line="256" w:lineRule="auto"/>
              <w:jc w:val="both"/>
              <w:rPr>
                <w:rFonts w:ascii="Times New Roman" w:hAnsi="Times New Roman" w:cs="Times New Roman"/>
                <w:sz w:val="24"/>
                <w:szCs w:val="24"/>
              </w:rPr>
            </w:pPr>
            <w:r w:rsidRPr="007313EE">
              <w:rPr>
                <w:rFonts w:ascii="Times New Roman" w:hAnsi="Times New Roman" w:cs="Times New Roman"/>
                <w:sz w:val="24"/>
                <w:szCs w:val="24"/>
              </w:rPr>
              <w:t>великогабаритні побутові відходи</w:t>
            </w:r>
          </w:p>
        </w:tc>
        <w:tc>
          <w:tcPr>
            <w:tcW w:w="2275" w:type="dxa"/>
          </w:tcPr>
          <w:p w:rsidR="004264E2" w:rsidRPr="007313EE" w:rsidRDefault="004264E2" w:rsidP="002E10B8">
            <w:pPr>
              <w:spacing w:line="256" w:lineRule="auto"/>
              <w:jc w:val="both"/>
              <w:rPr>
                <w:rFonts w:ascii="Times New Roman" w:hAnsi="Times New Roman" w:cs="Times New Roman"/>
                <w:sz w:val="24"/>
                <w:szCs w:val="24"/>
              </w:rPr>
            </w:pPr>
            <w:r w:rsidRPr="007313EE">
              <w:rPr>
                <w:rFonts w:ascii="Times New Roman" w:hAnsi="Times New Roman" w:cs="Times New Roman"/>
                <w:sz w:val="24"/>
                <w:szCs w:val="24"/>
              </w:rPr>
              <w:t>ремонтні побутові відходи</w:t>
            </w:r>
          </w:p>
        </w:tc>
      </w:tr>
      <w:tr w:rsidR="004264E2" w:rsidRPr="007313EE" w:rsidTr="008F60E1">
        <w:tc>
          <w:tcPr>
            <w:tcW w:w="3152" w:type="dxa"/>
          </w:tcPr>
          <w:p w:rsidR="004264E2" w:rsidRPr="007313EE" w:rsidRDefault="004264E2" w:rsidP="002E10B8">
            <w:pPr>
              <w:spacing w:line="256" w:lineRule="auto"/>
              <w:jc w:val="both"/>
              <w:rPr>
                <w:rFonts w:ascii="Times New Roman" w:hAnsi="Times New Roman" w:cs="Times New Roman"/>
                <w:sz w:val="24"/>
                <w:szCs w:val="24"/>
              </w:rPr>
            </w:pPr>
            <w:r w:rsidRPr="007313EE">
              <w:rPr>
                <w:rFonts w:ascii="Times New Roman" w:hAnsi="Times New Roman" w:cs="Times New Roman"/>
                <w:sz w:val="24"/>
                <w:szCs w:val="24"/>
              </w:rPr>
              <w:t>Збирання</w:t>
            </w:r>
          </w:p>
        </w:tc>
        <w:tc>
          <w:tcPr>
            <w:tcW w:w="1892" w:type="dxa"/>
          </w:tcPr>
          <w:p w:rsidR="004264E2" w:rsidRPr="007313EE" w:rsidRDefault="004264E2" w:rsidP="002E10B8">
            <w:pPr>
              <w:spacing w:line="256" w:lineRule="auto"/>
              <w:jc w:val="center"/>
              <w:rPr>
                <w:rFonts w:ascii="Times New Roman" w:hAnsi="Times New Roman" w:cs="Times New Roman"/>
                <w:sz w:val="24"/>
                <w:szCs w:val="24"/>
              </w:rPr>
            </w:pPr>
            <w:r w:rsidRPr="007313EE">
              <w:rPr>
                <w:rFonts w:ascii="Times New Roman" w:hAnsi="Times New Roman" w:cs="Times New Roman"/>
                <w:sz w:val="24"/>
                <w:szCs w:val="24"/>
              </w:rPr>
              <w:t>12,90</w:t>
            </w:r>
          </w:p>
        </w:tc>
        <w:tc>
          <w:tcPr>
            <w:tcW w:w="1976" w:type="dxa"/>
          </w:tcPr>
          <w:p w:rsidR="004264E2" w:rsidRPr="007313EE" w:rsidRDefault="004264E2" w:rsidP="002E10B8">
            <w:pPr>
              <w:spacing w:line="256" w:lineRule="auto"/>
              <w:jc w:val="center"/>
              <w:rPr>
                <w:rFonts w:ascii="Times New Roman" w:hAnsi="Times New Roman" w:cs="Times New Roman"/>
                <w:sz w:val="24"/>
                <w:szCs w:val="24"/>
              </w:rPr>
            </w:pPr>
            <w:r w:rsidRPr="007313EE">
              <w:rPr>
                <w:rFonts w:ascii="Times New Roman" w:hAnsi="Times New Roman" w:cs="Times New Roman"/>
                <w:sz w:val="24"/>
                <w:szCs w:val="24"/>
              </w:rPr>
              <w:t>65,60</w:t>
            </w:r>
          </w:p>
        </w:tc>
        <w:tc>
          <w:tcPr>
            <w:tcW w:w="2275" w:type="dxa"/>
          </w:tcPr>
          <w:p w:rsidR="004264E2" w:rsidRPr="007313EE" w:rsidRDefault="004264E2" w:rsidP="002E10B8">
            <w:pPr>
              <w:spacing w:line="256" w:lineRule="auto"/>
              <w:jc w:val="center"/>
              <w:rPr>
                <w:rFonts w:ascii="Times New Roman" w:hAnsi="Times New Roman" w:cs="Times New Roman"/>
                <w:sz w:val="24"/>
                <w:szCs w:val="24"/>
              </w:rPr>
            </w:pPr>
            <w:r w:rsidRPr="007313EE">
              <w:rPr>
                <w:rFonts w:ascii="Times New Roman" w:hAnsi="Times New Roman" w:cs="Times New Roman"/>
                <w:sz w:val="24"/>
                <w:szCs w:val="24"/>
              </w:rPr>
              <w:t>74,02</w:t>
            </w:r>
          </w:p>
        </w:tc>
      </w:tr>
      <w:tr w:rsidR="004264E2" w:rsidRPr="007313EE" w:rsidTr="008F60E1">
        <w:tc>
          <w:tcPr>
            <w:tcW w:w="3152" w:type="dxa"/>
          </w:tcPr>
          <w:p w:rsidR="004264E2" w:rsidRPr="007313EE" w:rsidRDefault="004264E2" w:rsidP="002E10B8">
            <w:pPr>
              <w:spacing w:line="256" w:lineRule="auto"/>
              <w:jc w:val="both"/>
              <w:rPr>
                <w:rFonts w:ascii="Times New Roman" w:hAnsi="Times New Roman" w:cs="Times New Roman"/>
                <w:sz w:val="24"/>
                <w:szCs w:val="24"/>
              </w:rPr>
            </w:pPr>
            <w:r w:rsidRPr="007313EE">
              <w:rPr>
                <w:rFonts w:ascii="Times New Roman" w:hAnsi="Times New Roman" w:cs="Times New Roman"/>
                <w:sz w:val="24"/>
                <w:szCs w:val="24"/>
              </w:rPr>
              <w:t>Перевезення</w:t>
            </w:r>
          </w:p>
        </w:tc>
        <w:tc>
          <w:tcPr>
            <w:tcW w:w="1892" w:type="dxa"/>
          </w:tcPr>
          <w:p w:rsidR="004264E2" w:rsidRPr="007313EE" w:rsidRDefault="004264E2" w:rsidP="002E10B8">
            <w:pPr>
              <w:spacing w:line="256" w:lineRule="auto"/>
              <w:jc w:val="center"/>
              <w:rPr>
                <w:rFonts w:ascii="Times New Roman" w:hAnsi="Times New Roman" w:cs="Times New Roman"/>
                <w:sz w:val="24"/>
                <w:szCs w:val="24"/>
              </w:rPr>
            </w:pPr>
            <w:r w:rsidRPr="007313EE">
              <w:rPr>
                <w:rFonts w:ascii="Times New Roman" w:hAnsi="Times New Roman" w:cs="Times New Roman"/>
                <w:sz w:val="24"/>
                <w:szCs w:val="24"/>
              </w:rPr>
              <w:t>131,50</w:t>
            </w:r>
          </w:p>
        </w:tc>
        <w:tc>
          <w:tcPr>
            <w:tcW w:w="1976" w:type="dxa"/>
          </w:tcPr>
          <w:p w:rsidR="004264E2" w:rsidRPr="007313EE" w:rsidRDefault="004264E2" w:rsidP="002E10B8">
            <w:pPr>
              <w:spacing w:line="256" w:lineRule="auto"/>
              <w:jc w:val="center"/>
              <w:rPr>
                <w:rFonts w:ascii="Times New Roman" w:hAnsi="Times New Roman" w:cs="Times New Roman"/>
                <w:sz w:val="24"/>
                <w:szCs w:val="24"/>
              </w:rPr>
            </w:pPr>
            <w:r w:rsidRPr="007313EE">
              <w:rPr>
                <w:rFonts w:ascii="Times New Roman" w:hAnsi="Times New Roman" w:cs="Times New Roman"/>
                <w:sz w:val="24"/>
                <w:szCs w:val="24"/>
              </w:rPr>
              <w:t>166,28</w:t>
            </w:r>
          </w:p>
        </w:tc>
        <w:tc>
          <w:tcPr>
            <w:tcW w:w="2275" w:type="dxa"/>
          </w:tcPr>
          <w:p w:rsidR="004264E2" w:rsidRPr="007313EE" w:rsidRDefault="004264E2" w:rsidP="002E10B8">
            <w:pPr>
              <w:spacing w:line="256" w:lineRule="auto"/>
              <w:jc w:val="center"/>
              <w:rPr>
                <w:rFonts w:ascii="Times New Roman" w:hAnsi="Times New Roman" w:cs="Times New Roman"/>
                <w:sz w:val="24"/>
                <w:szCs w:val="24"/>
              </w:rPr>
            </w:pPr>
            <w:r w:rsidRPr="007313EE">
              <w:rPr>
                <w:rFonts w:ascii="Times New Roman" w:hAnsi="Times New Roman" w:cs="Times New Roman"/>
                <w:sz w:val="24"/>
                <w:szCs w:val="24"/>
              </w:rPr>
              <w:t>161,52</w:t>
            </w:r>
          </w:p>
        </w:tc>
      </w:tr>
      <w:tr w:rsidR="004264E2" w:rsidRPr="007313EE" w:rsidTr="008F60E1">
        <w:tc>
          <w:tcPr>
            <w:tcW w:w="3152" w:type="dxa"/>
          </w:tcPr>
          <w:p w:rsidR="004264E2" w:rsidRPr="007313EE" w:rsidRDefault="004264E2" w:rsidP="002E10B8">
            <w:pPr>
              <w:spacing w:line="256" w:lineRule="auto"/>
              <w:jc w:val="both"/>
              <w:rPr>
                <w:rFonts w:ascii="Times New Roman" w:hAnsi="Times New Roman" w:cs="Times New Roman"/>
                <w:sz w:val="24"/>
                <w:szCs w:val="24"/>
              </w:rPr>
            </w:pPr>
            <w:r w:rsidRPr="007313EE">
              <w:rPr>
                <w:rFonts w:ascii="Times New Roman" w:hAnsi="Times New Roman" w:cs="Times New Roman"/>
                <w:sz w:val="24"/>
                <w:szCs w:val="24"/>
              </w:rPr>
              <w:t>Видалення</w:t>
            </w:r>
          </w:p>
        </w:tc>
        <w:tc>
          <w:tcPr>
            <w:tcW w:w="1892" w:type="dxa"/>
          </w:tcPr>
          <w:p w:rsidR="004264E2" w:rsidRPr="007313EE" w:rsidRDefault="004264E2" w:rsidP="002E10B8">
            <w:pPr>
              <w:spacing w:line="256" w:lineRule="auto"/>
              <w:jc w:val="center"/>
              <w:rPr>
                <w:rFonts w:ascii="Times New Roman" w:hAnsi="Times New Roman" w:cs="Times New Roman"/>
                <w:sz w:val="24"/>
                <w:szCs w:val="24"/>
              </w:rPr>
            </w:pPr>
            <w:r w:rsidRPr="007313EE">
              <w:rPr>
                <w:rFonts w:ascii="Times New Roman" w:hAnsi="Times New Roman" w:cs="Times New Roman"/>
                <w:sz w:val="24"/>
                <w:szCs w:val="24"/>
              </w:rPr>
              <w:t>62,04</w:t>
            </w:r>
          </w:p>
        </w:tc>
        <w:tc>
          <w:tcPr>
            <w:tcW w:w="1976" w:type="dxa"/>
          </w:tcPr>
          <w:p w:rsidR="004264E2" w:rsidRPr="007313EE" w:rsidRDefault="004264E2" w:rsidP="002E10B8">
            <w:pPr>
              <w:spacing w:line="256" w:lineRule="auto"/>
              <w:jc w:val="center"/>
              <w:rPr>
                <w:rFonts w:ascii="Times New Roman" w:hAnsi="Times New Roman" w:cs="Times New Roman"/>
                <w:sz w:val="24"/>
                <w:szCs w:val="24"/>
              </w:rPr>
            </w:pPr>
            <w:r w:rsidRPr="007313EE">
              <w:rPr>
                <w:rFonts w:ascii="Times New Roman" w:hAnsi="Times New Roman" w:cs="Times New Roman"/>
                <w:sz w:val="24"/>
                <w:szCs w:val="24"/>
              </w:rPr>
              <w:t>62,04</w:t>
            </w:r>
          </w:p>
        </w:tc>
        <w:tc>
          <w:tcPr>
            <w:tcW w:w="2275" w:type="dxa"/>
          </w:tcPr>
          <w:p w:rsidR="004264E2" w:rsidRPr="007313EE" w:rsidRDefault="004264E2" w:rsidP="002E10B8">
            <w:pPr>
              <w:spacing w:line="256" w:lineRule="auto"/>
              <w:jc w:val="center"/>
              <w:rPr>
                <w:rFonts w:ascii="Times New Roman" w:hAnsi="Times New Roman" w:cs="Times New Roman"/>
                <w:sz w:val="24"/>
                <w:szCs w:val="24"/>
              </w:rPr>
            </w:pPr>
            <w:r w:rsidRPr="007313EE">
              <w:rPr>
                <w:rFonts w:ascii="Times New Roman" w:hAnsi="Times New Roman" w:cs="Times New Roman"/>
                <w:sz w:val="24"/>
                <w:szCs w:val="24"/>
              </w:rPr>
              <w:t>62,04</w:t>
            </w:r>
          </w:p>
        </w:tc>
      </w:tr>
      <w:tr w:rsidR="004264E2" w:rsidRPr="007313EE" w:rsidTr="008F60E1">
        <w:tc>
          <w:tcPr>
            <w:tcW w:w="3152" w:type="dxa"/>
          </w:tcPr>
          <w:p w:rsidR="004264E2" w:rsidRPr="007313EE" w:rsidRDefault="004264E2" w:rsidP="002E10B8">
            <w:pPr>
              <w:spacing w:line="256" w:lineRule="auto"/>
              <w:jc w:val="both"/>
              <w:rPr>
                <w:rFonts w:ascii="Times New Roman" w:hAnsi="Times New Roman" w:cs="Times New Roman"/>
                <w:sz w:val="24"/>
                <w:szCs w:val="24"/>
              </w:rPr>
            </w:pPr>
            <w:proofErr w:type="spellStart"/>
            <w:r w:rsidRPr="007313EE">
              <w:rPr>
                <w:rFonts w:ascii="Times New Roman" w:eastAsia="Times New Roman" w:hAnsi="Times New Roman" w:cs="Times New Roman"/>
                <w:bCs/>
                <w:color w:val="000000"/>
                <w:spacing w:val="7"/>
                <w:sz w:val="24"/>
                <w:szCs w:val="24"/>
                <w:lang w:val="ru-RU" w:eastAsia="ru-RU"/>
              </w:rPr>
              <w:t>Середньозважений</w:t>
            </w:r>
            <w:proofErr w:type="spellEnd"/>
            <w:r w:rsidRPr="007313EE">
              <w:rPr>
                <w:rFonts w:ascii="Times New Roman" w:eastAsia="Times New Roman" w:hAnsi="Times New Roman" w:cs="Times New Roman"/>
                <w:bCs/>
                <w:color w:val="000000"/>
                <w:spacing w:val="7"/>
                <w:sz w:val="24"/>
                <w:szCs w:val="24"/>
                <w:lang w:val="ru-RU" w:eastAsia="ru-RU"/>
              </w:rPr>
              <w:t xml:space="preserve"> тариф </w:t>
            </w:r>
            <w:r w:rsidRPr="007313EE">
              <w:rPr>
                <w:rFonts w:ascii="Times New Roman" w:eastAsia="Times New Roman" w:hAnsi="Times New Roman" w:cs="Times New Roman"/>
                <w:bCs/>
                <w:color w:val="000000"/>
                <w:spacing w:val="7"/>
                <w:sz w:val="24"/>
                <w:szCs w:val="24"/>
                <w:lang w:eastAsia="ru-RU"/>
              </w:rPr>
              <w:t>на послугу з</w:t>
            </w:r>
            <w:r w:rsidRPr="007313EE">
              <w:rPr>
                <w:rFonts w:ascii="Times New Roman" w:eastAsia="Times New Roman" w:hAnsi="Times New Roman" w:cs="Times New Roman"/>
                <w:bCs/>
                <w:color w:val="000000"/>
                <w:spacing w:val="7"/>
                <w:sz w:val="24"/>
                <w:szCs w:val="24"/>
                <w:lang w:val="ru-RU" w:eastAsia="ru-RU"/>
              </w:rPr>
              <w:t xml:space="preserve"> </w:t>
            </w:r>
            <w:proofErr w:type="spellStart"/>
            <w:r w:rsidRPr="007313EE">
              <w:rPr>
                <w:rFonts w:ascii="Times New Roman" w:eastAsia="Times New Roman" w:hAnsi="Times New Roman" w:cs="Times New Roman"/>
                <w:bCs/>
                <w:color w:val="000000"/>
                <w:spacing w:val="7"/>
                <w:sz w:val="24"/>
                <w:szCs w:val="24"/>
                <w:lang w:val="ru-RU" w:eastAsia="ru-RU"/>
              </w:rPr>
              <w:t>управління</w:t>
            </w:r>
            <w:proofErr w:type="spellEnd"/>
            <w:r w:rsidRPr="007313EE">
              <w:rPr>
                <w:rFonts w:ascii="Times New Roman" w:eastAsia="Times New Roman" w:hAnsi="Times New Roman" w:cs="Times New Roman"/>
                <w:bCs/>
                <w:color w:val="000000"/>
                <w:spacing w:val="7"/>
                <w:sz w:val="24"/>
                <w:szCs w:val="24"/>
                <w:lang w:val="ru-RU" w:eastAsia="ru-RU"/>
              </w:rPr>
              <w:t xml:space="preserve"> </w:t>
            </w:r>
            <w:proofErr w:type="spellStart"/>
            <w:r w:rsidRPr="007313EE">
              <w:rPr>
                <w:rFonts w:ascii="Times New Roman" w:eastAsia="Times New Roman" w:hAnsi="Times New Roman" w:cs="Times New Roman"/>
                <w:bCs/>
                <w:color w:val="000000"/>
                <w:spacing w:val="7"/>
                <w:sz w:val="24"/>
                <w:szCs w:val="24"/>
                <w:lang w:val="ru-RU" w:eastAsia="ru-RU"/>
              </w:rPr>
              <w:t>побутовими</w:t>
            </w:r>
            <w:proofErr w:type="spellEnd"/>
            <w:r w:rsidRPr="007313EE">
              <w:rPr>
                <w:rFonts w:ascii="Times New Roman" w:eastAsia="Times New Roman" w:hAnsi="Times New Roman" w:cs="Times New Roman"/>
                <w:bCs/>
                <w:color w:val="000000"/>
                <w:spacing w:val="7"/>
                <w:sz w:val="24"/>
                <w:szCs w:val="24"/>
                <w:lang w:val="ru-RU" w:eastAsia="ru-RU"/>
              </w:rPr>
              <w:t xml:space="preserve"> </w:t>
            </w:r>
            <w:proofErr w:type="spellStart"/>
            <w:r w:rsidRPr="007313EE">
              <w:rPr>
                <w:rFonts w:ascii="Times New Roman" w:eastAsia="Times New Roman" w:hAnsi="Times New Roman" w:cs="Times New Roman"/>
                <w:bCs/>
                <w:color w:val="000000"/>
                <w:spacing w:val="7"/>
                <w:sz w:val="24"/>
                <w:szCs w:val="24"/>
                <w:lang w:val="ru-RU" w:eastAsia="ru-RU"/>
              </w:rPr>
              <w:t>відходами</w:t>
            </w:r>
            <w:proofErr w:type="spellEnd"/>
          </w:p>
        </w:tc>
        <w:tc>
          <w:tcPr>
            <w:tcW w:w="1892" w:type="dxa"/>
          </w:tcPr>
          <w:p w:rsidR="004264E2" w:rsidRPr="007313EE" w:rsidRDefault="004264E2" w:rsidP="002E10B8">
            <w:pPr>
              <w:spacing w:line="256" w:lineRule="auto"/>
              <w:jc w:val="center"/>
              <w:rPr>
                <w:rFonts w:ascii="Times New Roman" w:hAnsi="Times New Roman" w:cs="Times New Roman"/>
                <w:sz w:val="24"/>
                <w:szCs w:val="24"/>
              </w:rPr>
            </w:pPr>
          </w:p>
          <w:p w:rsidR="004264E2" w:rsidRPr="007313EE" w:rsidRDefault="004264E2" w:rsidP="002E10B8">
            <w:pPr>
              <w:spacing w:line="256" w:lineRule="auto"/>
              <w:jc w:val="center"/>
              <w:rPr>
                <w:rFonts w:ascii="Times New Roman" w:hAnsi="Times New Roman" w:cs="Times New Roman"/>
                <w:sz w:val="24"/>
                <w:szCs w:val="24"/>
              </w:rPr>
            </w:pPr>
          </w:p>
          <w:p w:rsidR="004264E2" w:rsidRPr="007313EE" w:rsidRDefault="004264E2" w:rsidP="002E10B8">
            <w:pPr>
              <w:spacing w:line="256" w:lineRule="auto"/>
              <w:jc w:val="center"/>
              <w:rPr>
                <w:rFonts w:ascii="Times New Roman" w:hAnsi="Times New Roman" w:cs="Times New Roman"/>
                <w:sz w:val="24"/>
                <w:szCs w:val="24"/>
              </w:rPr>
            </w:pPr>
            <w:r w:rsidRPr="007313EE">
              <w:rPr>
                <w:rFonts w:ascii="Times New Roman" w:hAnsi="Times New Roman" w:cs="Times New Roman"/>
                <w:sz w:val="24"/>
                <w:szCs w:val="24"/>
              </w:rPr>
              <w:t>214,71</w:t>
            </w:r>
          </w:p>
        </w:tc>
        <w:tc>
          <w:tcPr>
            <w:tcW w:w="1976" w:type="dxa"/>
          </w:tcPr>
          <w:p w:rsidR="004264E2" w:rsidRPr="007313EE" w:rsidRDefault="004264E2" w:rsidP="002E10B8">
            <w:pPr>
              <w:spacing w:line="256" w:lineRule="auto"/>
              <w:jc w:val="center"/>
              <w:rPr>
                <w:rFonts w:ascii="Times New Roman" w:hAnsi="Times New Roman" w:cs="Times New Roman"/>
                <w:sz w:val="24"/>
                <w:szCs w:val="24"/>
              </w:rPr>
            </w:pPr>
          </w:p>
          <w:p w:rsidR="004264E2" w:rsidRPr="007313EE" w:rsidRDefault="004264E2" w:rsidP="002E10B8">
            <w:pPr>
              <w:spacing w:line="256" w:lineRule="auto"/>
              <w:jc w:val="center"/>
              <w:rPr>
                <w:rFonts w:ascii="Times New Roman" w:hAnsi="Times New Roman" w:cs="Times New Roman"/>
                <w:sz w:val="24"/>
                <w:szCs w:val="24"/>
              </w:rPr>
            </w:pPr>
          </w:p>
          <w:p w:rsidR="004264E2" w:rsidRPr="007313EE" w:rsidRDefault="004264E2" w:rsidP="002E10B8">
            <w:pPr>
              <w:spacing w:line="256" w:lineRule="auto"/>
              <w:jc w:val="center"/>
              <w:rPr>
                <w:rFonts w:ascii="Times New Roman" w:hAnsi="Times New Roman" w:cs="Times New Roman"/>
                <w:sz w:val="24"/>
                <w:szCs w:val="24"/>
              </w:rPr>
            </w:pPr>
            <w:r w:rsidRPr="007313EE">
              <w:rPr>
                <w:rFonts w:ascii="Times New Roman" w:hAnsi="Times New Roman" w:cs="Times New Roman"/>
                <w:sz w:val="24"/>
                <w:szCs w:val="24"/>
              </w:rPr>
              <w:t>302,18</w:t>
            </w:r>
          </w:p>
        </w:tc>
        <w:tc>
          <w:tcPr>
            <w:tcW w:w="2275" w:type="dxa"/>
          </w:tcPr>
          <w:p w:rsidR="004264E2" w:rsidRPr="007313EE" w:rsidRDefault="004264E2" w:rsidP="002E10B8">
            <w:pPr>
              <w:spacing w:line="256" w:lineRule="auto"/>
              <w:jc w:val="center"/>
              <w:rPr>
                <w:rFonts w:ascii="Times New Roman" w:hAnsi="Times New Roman" w:cs="Times New Roman"/>
                <w:sz w:val="24"/>
                <w:szCs w:val="24"/>
              </w:rPr>
            </w:pPr>
          </w:p>
          <w:p w:rsidR="004264E2" w:rsidRPr="007313EE" w:rsidRDefault="004264E2" w:rsidP="002E10B8">
            <w:pPr>
              <w:spacing w:line="256" w:lineRule="auto"/>
              <w:jc w:val="center"/>
              <w:rPr>
                <w:rFonts w:ascii="Times New Roman" w:hAnsi="Times New Roman" w:cs="Times New Roman"/>
                <w:sz w:val="24"/>
                <w:szCs w:val="24"/>
              </w:rPr>
            </w:pPr>
          </w:p>
          <w:p w:rsidR="004264E2" w:rsidRPr="007313EE" w:rsidRDefault="004264E2" w:rsidP="002E10B8">
            <w:pPr>
              <w:spacing w:line="256" w:lineRule="auto"/>
              <w:jc w:val="center"/>
              <w:rPr>
                <w:rFonts w:ascii="Times New Roman" w:hAnsi="Times New Roman" w:cs="Times New Roman"/>
                <w:sz w:val="24"/>
                <w:szCs w:val="24"/>
              </w:rPr>
            </w:pPr>
            <w:r w:rsidRPr="007313EE">
              <w:rPr>
                <w:rFonts w:ascii="Times New Roman" w:hAnsi="Times New Roman" w:cs="Times New Roman"/>
                <w:sz w:val="24"/>
                <w:szCs w:val="24"/>
              </w:rPr>
              <w:t>305,85</w:t>
            </w:r>
          </w:p>
        </w:tc>
      </w:tr>
    </w:tbl>
    <w:p w:rsidR="00341B8F" w:rsidRPr="0092623D" w:rsidRDefault="00341B8F" w:rsidP="00341B8F">
      <w:pPr>
        <w:rPr>
          <w:rFonts w:ascii="Times New Roman" w:hAnsi="Times New Roman" w:cs="Times New Roman"/>
          <w:color w:val="000000"/>
          <w:sz w:val="24"/>
          <w:szCs w:val="24"/>
          <w:shd w:val="clear" w:color="auto" w:fill="FFFFFF"/>
        </w:rPr>
      </w:pPr>
      <w:r w:rsidRPr="0092623D">
        <w:rPr>
          <w:rFonts w:ascii="Times New Roman" w:hAnsi="Times New Roman" w:cs="Times New Roman"/>
          <w:color w:val="000000"/>
          <w:sz w:val="24"/>
          <w:szCs w:val="24"/>
          <w:shd w:val="clear" w:color="auto" w:fill="FFFFFF"/>
        </w:rPr>
        <w:t xml:space="preserve"> </w:t>
      </w:r>
      <w:r w:rsidR="00940932">
        <w:rPr>
          <w:rFonts w:ascii="Times New Roman" w:hAnsi="Times New Roman" w:cs="Times New Roman"/>
          <w:color w:val="000000"/>
          <w:sz w:val="24"/>
          <w:szCs w:val="24"/>
          <w:shd w:val="clear" w:color="auto" w:fill="FFFFFF"/>
          <w:vertAlign w:val="superscript"/>
        </w:rPr>
        <w:t>*</w:t>
      </w:r>
      <w:r w:rsidR="0092623D" w:rsidRPr="0092623D">
        <w:rPr>
          <w:rFonts w:ascii="Times New Roman" w:hAnsi="Times New Roman" w:cs="Times New Roman"/>
          <w:color w:val="000000"/>
          <w:sz w:val="24"/>
          <w:szCs w:val="24"/>
          <w:shd w:val="clear" w:color="auto" w:fill="FFFFFF"/>
        </w:rPr>
        <w:t>Розрахунок серед</w:t>
      </w:r>
      <w:r w:rsidR="00DE3096">
        <w:rPr>
          <w:rFonts w:ascii="Times New Roman" w:hAnsi="Times New Roman" w:cs="Times New Roman"/>
          <w:color w:val="000000"/>
          <w:sz w:val="24"/>
          <w:szCs w:val="24"/>
          <w:shd w:val="clear" w:color="auto" w:fill="FFFFFF"/>
        </w:rPr>
        <w:t>ньозваженого тарифу на послугу</w:t>
      </w:r>
      <w:r w:rsidR="0092623D" w:rsidRPr="0092623D">
        <w:rPr>
          <w:rFonts w:ascii="Times New Roman" w:hAnsi="Times New Roman" w:cs="Times New Roman"/>
          <w:color w:val="000000"/>
          <w:sz w:val="24"/>
          <w:szCs w:val="24"/>
          <w:shd w:val="clear" w:color="auto" w:fill="FFFFFF"/>
        </w:rPr>
        <w:t xml:space="preserve"> з управління побутовими відхода</w:t>
      </w:r>
      <w:r w:rsidR="00940932">
        <w:rPr>
          <w:rFonts w:ascii="Times New Roman" w:hAnsi="Times New Roman" w:cs="Times New Roman"/>
          <w:color w:val="000000"/>
          <w:sz w:val="24"/>
          <w:szCs w:val="24"/>
          <w:shd w:val="clear" w:color="auto" w:fill="FFFFFF"/>
        </w:rPr>
        <w:t>ми за видами побутових відходів</w:t>
      </w:r>
      <w:r w:rsidR="0092623D" w:rsidRPr="0092623D">
        <w:rPr>
          <w:rFonts w:ascii="Times New Roman" w:hAnsi="Times New Roman" w:cs="Times New Roman"/>
          <w:color w:val="000000"/>
          <w:sz w:val="24"/>
          <w:szCs w:val="24"/>
          <w:shd w:val="clear" w:color="auto" w:fill="FFFFFF"/>
        </w:rPr>
        <w:t xml:space="preserve"> </w:t>
      </w:r>
      <w:r w:rsidR="00940932">
        <w:rPr>
          <w:rFonts w:ascii="Times New Roman" w:hAnsi="Times New Roman" w:cs="Times New Roman"/>
          <w:color w:val="000000"/>
          <w:sz w:val="24"/>
          <w:szCs w:val="24"/>
          <w:shd w:val="clear" w:color="auto" w:fill="FFFFFF"/>
        </w:rPr>
        <w:t>(</w:t>
      </w:r>
      <w:r w:rsidR="0092623D" w:rsidRPr="0092623D">
        <w:rPr>
          <w:rFonts w:ascii="Times New Roman" w:hAnsi="Times New Roman" w:cs="Times New Roman"/>
          <w:color w:val="000000"/>
          <w:sz w:val="24"/>
          <w:szCs w:val="24"/>
          <w:shd w:val="clear" w:color="auto" w:fill="FFFFFF"/>
        </w:rPr>
        <w:t>змішані, великогабаритні, ремонтні</w:t>
      </w:r>
      <w:r w:rsidR="00940932">
        <w:rPr>
          <w:rFonts w:ascii="Times New Roman" w:hAnsi="Times New Roman" w:cs="Times New Roman"/>
          <w:color w:val="000000"/>
          <w:sz w:val="24"/>
          <w:szCs w:val="24"/>
          <w:shd w:val="clear" w:color="auto" w:fill="FFFFFF"/>
        </w:rPr>
        <w:t>) визначений в додатку</w:t>
      </w:r>
      <w:r w:rsidR="00A647AE">
        <w:rPr>
          <w:rFonts w:ascii="Times New Roman" w:hAnsi="Times New Roman" w:cs="Times New Roman"/>
          <w:color w:val="000000"/>
          <w:sz w:val="24"/>
          <w:szCs w:val="24"/>
          <w:shd w:val="clear" w:color="auto" w:fill="FFFFFF"/>
        </w:rPr>
        <w:t xml:space="preserve"> </w:t>
      </w:r>
      <w:r w:rsidR="00940932">
        <w:rPr>
          <w:rFonts w:ascii="Times New Roman" w:hAnsi="Times New Roman" w:cs="Times New Roman"/>
          <w:color w:val="000000"/>
          <w:sz w:val="24"/>
          <w:szCs w:val="24"/>
          <w:shd w:val="clear" w:color="auto" w:fill="FFFFFF"/>
        </w:rPr>
        <w:t>4</w:t>
      </w:r>
      <w:r w:rsidRPr="0092623D">
        <w:rPr>
          <w:rFonts w:ascii="Times New Roman" w:hAnsi="Times New Roman" w:cs="Times New Roman"/>
          <w:color w:val="000000"/>
          <w:sz w:val="24"/>
          <w:szCs w:val="24"/>
          <w:shd w:val="clear" w:color="auto" w:fill="FFFFFF"/>
        </w:rPr>
        <w:t>.</w:t>
      </w:r>
    </w:p>
    <w:p w:rsidR="004264E2" w:rsidRPr="00056AF9" w:rsidRDefault="004264E2" w:rsidP="004264E2">
      <w:pPr>
        <w:spacing w:line="256" w:lineRule="auto"/>
        <w:rPr>
          <w:rFonts w:ascii="Times New Roman" w:hAnsi="Times New Roman" w:cs="Times New Roman"/>
          <w:sz w:val="24"/>
          <w:szCs w:val="24"/>
          <w:lang w:val="ru-RU"/>
        </w:rPr>
      </w:pPr>
      <w:proofErr w:type="gramStart"/>
      <w:r w:rsidRPr="00056AF9">
        <w:rPr>
          <w:rFonts w:ascii="Times New Roman" w:hAnsi="Times New Roman" w:cs="Times New Roman"/>
          <w:sz w:val="24"/>
          <w:szCs w:val="24"/>
          <w:lang w:val="ru-RU"/>
        </w:rPr>
        <w:t>З</w:t>
      </w:r>
      <w:proofErr w:type="gramEnd"/>
      <w:r w:rsidRPr="00056AF9">
        <w:rPr>
          <w:rFonts w:ascii="Times New Roman" w:hAnsi="Times New Roman" w:cs="Times New Roman"/>
          <w:sz w:val="24"/>
          <w:szCs w:val="24"/>
          <w:lang w:val="ru-RU"/>
        </w:rPr>
        <w:t xml:space="preserve"> </w:t>
      </w:r>
      <w:proofErr w:type="spellStart"/>
      <w:r w:rsidRPr="00056AF9">
        <w:rPr>
          <w:rFonts w:ascii="Times New Roman" w:hAnsi="Times New Roman" w:cs="Times New Roman"/>
          <w:sz w:val="24"/>
          <w:szCs w:val="24"/>
          <w:lang w:val="ru-RU"/>
        </w:rPr>
        <w:t>урахуванням</w:t>
      </w:r>
      <w:proofErr w:type="spellEnd"/>
      <w:r w:rsidRPr="00056AF9">
        <w:rPr>
          <w:rFonts w:ascii="Times New Roman" w:hAnsi="Times New Roman" w:cs="Times New Roman"/>
          <w:sz w:val="24"/>
          <w:szCs w:val="24"/>
          <w:lang w:val="ru-RU"/>
        </w:rPr>
        <w:t xml:space="preserve"> планового </w:t>
      </w:r>
      <w:proofErr w:type="spellStart"/>
      <w:r>
        <w:rPr>
          <w:rFonts w:ascii="Times New Roman" w:hAnsi="Times New Roman" w:cs="Times New Roman"/>
          <w:sz w:val="24"/>
          <w:szCs w:val="24"/>
          <w:lang w:val="ru-RU"/>
        </w:rPr>
        <w:t>середньозваженого</w:t>
      </w:r>
      <w:proofErr w:type="spellEnd"/>
      <w:r>
        <w:rPr>
          <w:rFonts w:ascii="Times New Roman" w:hAnsi="Times New Roman" w:cs="Times New Roman"/>
          <w:sz w:val="24"/>
          <w:szCs w:val="24"/>
          <w:lang w:val="ru-RU"/>
        </w:rPr>
        <w:t xml:space="preserve"> </w:t>
      </w:r>
      <w:r w:rsidRPr="00056AF9">
        <w:rPr>
          <w:rFonts w:ascii="Times New Roman" w:hAnsi="Times New Roman" w:cs="Times New Roman"/>
          <w:sz w:val="24"/>
          <w:szCs w:val="24"/>
          <w:lang w:val="ru-RU"/>
        </w:rPr>
        <w:t xml:space="preserve">тарифу на </w:t>
      </w:r>
      <w:proofErr w:type="spellStart"/>
      <w:r w:rsidRPr="00056AF9">
        <w:rPr>
          <w:rFonts w:ascii="Times New Roman" w:hAnsi="Times New Roman" w:cs="Times New Roman"/>
          <w:sz w:val="24"/>
          <w:szCs w:val="24"/>
          <w:lang w:val="ru-RU"/>
        </w:rPr>
        <w:t>послугу</w:t>
      </w:r>
      <w:proofErr w:type="spellEnd"/>
      <w:r w:rsidRPr="00056AF9">
        <w:rPr>
          <w:rFonts w:ascii="Times New Roman" w:hAnsi="Times New Roman" w:cs="Times New Roman"/>
          <w:sz w:val="24"/>
          <w:szCs w:val="24"/>
          <w:lang w:val="ru-RU"/>
        </w:rPr>
        <w:t xml:space="preserve"> </w:t>
      </w:r>
      <w:proofErr w:type="spellStart"/>
      <w:r w:rsidRPr="00056AF9">
        <w:rPr>
          <w:rFonts w:ascii="Times New Roman" w:hAnsi="Times New Roman" w:cs="Times New Roman"/>
          <w:sz w:val="24"/>
          <w:szCs w:val="24"/>
          <w:lang w:val="ru-RU"/>
        </w:rPr>
        <w:t>з</w:t>
      </w:r>
      <w:proofErr w:type="spellEnd"/>
      <w:r w:rsidRPr="00056AF9">
        <w:rPr>
          <w:rFonts w:ascii="Times New Roman" w:hAnsi="Times New Roman" w:cs="Times New Roman"/>
          <w:sz w:val="24"/>
          <w:szCs w:val="24"/>
          <w:lang w:val="ru-RU"/>
        </w:rPr>
        <w:t xml:space="preserve"> </w:t>
      </w:r>
      <w:proofErr w:type="spellStart"/>
      <w:r w:rsidRPr="00056AF9">
        <w:rPr>
          <w:rFonts w:ascii="Times New Roman" w:hAnsi="Times New Roman" w:cs="Times New Roman"/>
          <w:sz w:val="24"/>
          <w:szCs w:val="24"/>
          <w:lang w:val="ru-RU"/>
        </w:rPr>
        <w:t>управління</w:t>
      </w:r>
      <w:proofErr w:type="spellEnd"/>
      <w:r w:rsidRPr="00056AF9">
        <w:rPr>
          <w:rFonts w:ascii="Times New Roman" w:hAnsi="Times New Roman" w:cs="Times New Roman"/>
          <w:sz w:val="24"/>
          <w:szCs w:val="24"/>
          <w:lang w:val="ru-RU"/>
        </w:rPr>
        <w:t xml:space="preserve"> </w:t>
      </w:r>
      <w:proofErr w:type="spellStart"/>
      <w:r w:rsidRPr="00056AF9">
        <w:rPr>
          <w:rFonts w:ascii="Times New Roman" w:hAnsi="Times New Roman" w:cs="Times New Roman"/>
          <w:sz w:val="24"/>
          <w:szCs w:val="24"/>
          <w:lang w:val="ru-RU"/>
        </w:rPr>
        <w:t>побутовими</w:t>
      </w:r>
      <w:proofErr w:type="spellEnd"/>
      <w:r w:rsidRPr="00056AF9">
        <w:rPr>
          <w:rFonts w:ascii="Times New Roman" w:hAnsi="Times New Roman" w:cs="Times New Roman"/>
          <w:sz w:val="24"/>
          <w:szCs w:val="24"/>
          <w:lang w:val="ru-RU"/>
        </w:rPr>
        <w:t xml:space="preserve"> </w:t>
      </w:r>
      <w:proofErr w:type="spellStart"/>
      <w:r w:rsidRPr="00056AF9">
        <w:rPr>
          <w:rFonts w:ascii="Times New Roman" w:hAnsi="Times New Roman" w:cs="Times New Roman"/>
          <w:sz w:val="24"/>
          <w:szCs w:val="24"/>
          <w:lang w:val="ru-RU"/>
        </w:rPr>
        <w:t>відходами</w:t>
      </w:r>
      <w:proofErr w:type="spellEnd"/>
      <w:r w:rsidRPr="00056AF9">
        <w:rPr>
          <w:rFonts w:ascii="Times New Roman" w:hAnsi="Times New Roman" w:cs="Times New Roman"/>
          <w:sz w:val="24"/>
          <w:szCs w:val="24"/>
          <w:lang w:val="ru-RU"/>
        </w:rPr>
        <w:t xml:space="preserve"> та </w:t>
      </w:r>
      <w:proofErr w:type="spellStart"/>
      <w:r w:rsidRPr="00056AF9">
        <w:rPr>
          <w:rFonts w:ascii="Times New Roman" w:hAnsi="Times New Roman" w:cs="Times New Roman"/>
          <w:sz w:val="24"/>
          <w:szCs w:val="24"/>
          <w:lang w:val="ru-RU"/>
        </w:rPr>
        <w:t>норми</w:t>
      </w:r>
      <w:proofErr w:type="spellEnd"/>
      <w:r w:rsidRPr="00056AF9">
        <w:rPr>
          <w:rFonts w:ascii="Times New Roman" w:hAnsi="Times New Roman" w:cs="Times New Roman"/>
          <w:sz w:val="24"/>
          <w:szCs w:val="24"/>
          <w:lang w:val="ru-RU"/>
        </w:rPr>
        <w:t xml:space="preserve"> </w:t>
      </w:r>
      <w:proofErr w:type="spellStart"/>
      <w:r w:rsidRPr="00056AF9">
        <w:rPr>
          <w:rFonts w:ascii="Times New Roman" w:hAnsi="Times New Roman" w:cs="Times New Roman"/>
          <w:sz w:val="24"/>
          <w:szCs w:val="24"/>
          <w:lang w:val="ru-RU"/>
        </w:rPr>
        <w:t>надання</w:t>
      </w:r>
      <w:proofErr w:type="spellEnd"/>
      <w:r w:rsidRPr="00056AF9">
        <w:rPr>
          <w:rFonts w:ascii="Times New Roman" w:hAnsi="Times New Roman" w:cs="Times New Roman"/>
          <w:sz w:val="24"/>
          <w:szCs w:val="24"/>
          <w:lang w:val="ru-RU"/>
        </w:rPr>
        <w:t xml:space="preserve"> </w:t>
      </w:r>
      <w:proofErr w:type="spellStart"/>
      <w:r w:rsidRPr="00056AF9">
        <w:rPr>
          <w:rFonts w:ascii="Times New Roman" w:hAnsi="Times New Roman" w:cs="Times New Roman"/>
          <w:sz w:val="24"/>
          <w:szCs w:val="24"/>
          <w:lang w:val="ru-RU"/>
        </w:rPr>
        <w:t>послуг</w:t>
      </w:r>
      <w:proofErr w:type="spellEnd"/>
      <w:r w:rsidRPr="00056AF9">
        <w:rPr>
          <w:rFonts w:ascii="Times New Roman" w:hAnsi="Times New Roman" w:cs="Times New Roman"/>
          <w:sz w:val="24"/>
          <w:szCs w:val="24"/>
          <w:lang w:val="ru-RU"/>
        </w:rPr>
        <w:t xml:space="preserve"> </w:t>
      </w:r>
      <w:proofErr w:type="spellStart"/>
      <w:r w:rsidRPr="00056AF9">
        <w:rPr>
          <w:rFonts w:ascii="Times New Roman" w:hAnsi="Times New Roman" w:cs="Times New Roman"/>
          <w:sz w:val="24"/>
          <w:szCs w:val="24"/>
          <w:lang w:val="ru-RU"/>
        </w:rPr>
        <w:t>з</w:t>
      </w:r>
      <w:proofErr w:type="spellEnd"/>
      <w:r w:rsidRPr="00056AF9">
        <w:rPr>
          <w:rFonts w:ascii="Times New Roman" w:hAnsi="Times New Roman" w:cs="Times New Roman"/>
          <w:sz w:val="24"/>
          <w:szCs w:val="24"/>
          <w:lang w:val="ru-RU"/>
        </w:rPr>
        <w:t xml:space="preserve"> </w:t>
      </w:r>
      <w:proofErr w:type="spellStart"/>
      <w:r w:rsidRPr="00056AF9">
        <w:rPr>
          <w:rFonts w:ascii="Times New Roman" w:hAnsi="Times New Roman" w:cs="Times New Roman"/>
          <w:sz w:val="24"/>
          <w:szCs w:val="24"/>
          <w:lang w:val="ru-RU"/>
        </w:rPr>
        <w:t>управління</w:t>
      </w:r>
      <w:proofErr w:type="spellEnd"/>
      <w:r w:rsidRPr="00056AF9">
        <w:rPr>
          <w:rFonts w:ascii="Times New Roman" w:hAnsi="Times New Roman" w:cs="Times New Roman"/>
          <w:sz w:val="24"/>
          <w:szCs w:val="24"/>
          <w:lang w:val="ru-RU"/>
        </w:rPr>
        <w:t xml:space="preserve"> </w:t>
      </w:r>
      <w:proofErr w:type="spellStart"/>
      <w:r w:rsidRPr="00056AF9">
        <w:rPr>
          <w:rFonts w:ascii="Times New Roman" w:hAnsi="Times New Roman" w:cs="Times New Roman"/>
          <w:sz w:val="24"/>
          <w:szCs w:val="24"/>
          <w:lang w:val="ru-RU"/>
        </w:rPr>
        <w:t>побутовими</w:t>
      </w:r>
      <w:proofErr w:type="spellEnd"/>
      <w:r w:rsidRPr="00056AF9">
        <w:rPr>
          <w:rFonts w:ascii="Times New Roman" w:hAnsi="Times New Roman" w:cs="Times New Roman"/>
          <w:sz w:val="24"/>
          <w:szCs w:val="24"/>
          <w:lang w:val="ru-RU"/>
        </w:rPr>
        <w:t xml:space="preserve"> </w:t>
      </w:r>
      <w:proofErr w:type="spellStart"/>
      <w:r w:rsidRPr="00056AF9">
        <w:rPr>
          <w:rFonts w:ascii="Times New Roman" w:hAnsi="Times New Roman" w:cs="Times New Roman"/>
          <w:sz w:val="24"/>
          <w:szCs w:val="24"/>
          <w:lang w:val="ru-RU"/>
        </w:rPr>
        <w:t>відходами</w:t>
      </w:r>
      <w:proofErr w:type="spellEnd"/>
      <w:r w:rsidRPr="00056AF9">
        <w:rPr>
          <w:rFonts w:ascii="Times New Roman" w:hAnsi="Times New Roman" w:cs="Times New Roman"/>
          <w:sz w:val="24"/>
          <w:szCs w:val="24"/>
          <w:lang w:val="ru-RU"/>
        </w:rPr>
        <w:t xml:space="preserve">, </w:t>
      </w:r>
      <w:proofErr w:type="spellStart"/>
      <w:r w:rsidRPr="00056AF9">
        <w:rPr>
          <w:rFonts w:ascii="Times New Roman" w:hAnsi="Times New Roman" w:cs="Times New Roman"/>
          <w:sz w:val="24"/>
          <w:szCs w:val="24"/>
          <w:lang w:val="ru-RU"/>
        </w:rPr>
        <w:t>розрахунок</w:t>
      </w:r>
      <w:proofErr w:type="spellEnd"/>
      <w:r w:rsidR="00A647AE">
        <w:rPr>
          <w:rFonts w:ascii="Times New Roman" w:hAnsi="Times New Roman" w:cs="Times New Roman"/>
          <w:sz w:val="24"/>
          <w:szCs w:val="24"/>
          <w:vertAlign w:val="superscript"/>
          <w:lang w:val="ru-RU"/>
        </w:rPr>
        <w:t>*</w:t>
      </w:r>
      <w:r w:rsidRPr="00056AF9">
        <w:rPr>
          <w:rFonts w:ascii="Times New Roman" w:hAnsi="Times New Roman" w:cs="Times New Roman"/>
          <w:sz w:val="24"/>
          <w:szCs w:val="24"/>
          <w:lang w:val="ru-RU"/>
        </w:rPr>
        <w:t xml:space="preserve"> </w:t>
      </w:r>
      <w:r w:rsidRPr="00056AF9">
        <w:rPr>
          <w:rFonts w:ascii="Times New Roman" w:hAnsi="Times New Roman" w:cs="Times New Roman"/>
          <w:sz w:val="24"/>
          <w:szCs w:val="24"/>
        </w:rPr>
        <w:t xml:space="preserve"> </w:t>
      </w:r>
      <w:r w:rsidRPr="00056AF9">
        <w:rPr>
          <w:rFonts w:ascii="Times New Roman" w:hAnsi="Times New Roman" w:cs="Times New Roman"/>
          <w:sz w:val="24"/>
          <w:szCs w:val="24"/>
          <w:lang w:val="ru-RU"/>
        </w:rPr>
        <w:t xml:space="preserve">плати на 1 </w:t>
      </w:r>
      <w:proofErr w:type="spellStart"/>
      <w:r w:rsidRPr="00056AF9">
        <w:rPr>
          <w:rFonts w:ascii="Times New Roman" w:hAnsi="Times New Roman" w:cs="Times New Roman"/>
          <w:sz w:val="24"/>
          <w:szCs w:val="24"/>
          <w:lang w:val="ru-RU"/>
        </w:rPr>
        <w:t>мешканця</w:t>
      </w:r>
      <w:proofErr w:type="spellEnd"/>
      <w:r w:rsidRPr="00056AF9">
        <w:rPr>
          <w:rFonts w:ascii="Times New Roman" w:hAnsi="Times New Roman" w:cs="Times New Roman"/>
          <w:sz w:val="24"/>
          <w:szCs w:val="24"/>
          <w:lang w:val="ru-RU"/>
        </w:rPr>
        <w:t xml:space="preserve">  в </w:t>
      </w:r>
      <w:proofErr w:type="spellStart"/>
      <w:r w:rsidRPr="00056AF9">
        <w:rPr>
          <w:rFonts w:ascii="Times New Roman" w:hAnsi="Times New Roman" w:cs="Times New Roman"/>
          <w:sz w:val="24"/>
          <w:szCs w:val="24"/>
          <w:lang w:val="ru-RU"/>
        </w:rPr>
        <w:t>місяць</w:t>
      </w:r>
      <w:proofErr w:type="spellEnd"/>
      <w:r w:rsidRPr="00056AF9">
        <w:rPr>
          <w:rFonts w:ascii="Times New Roman" w:hAnsi="Times New Roman" w:cs="Times New Roman"/>
          <w:sz w:val="24"/>
          <w:szCs w:val="24"/>
          <w:lang w:val="ru-RU"/>
        </w:rPr>
        <w:t xml:space="preserve"> (</w:t>
      </w:r>
      <w:proofErr w:type="spellStart"/>
      <w:r w:rsidRPr="00056AF9">
        <w:rPr>
          <w:rFonts w:ascii="Times New Roman" w:hAnsi="Times New Roman" w:cs="Times New Roman"/>
          <w:sz w:val="24"/>
          <w:szCs w:val="24"/>
          <w:lang w:val="ru-RU"/>
        </w:rPr>
        <w:t>з</w:t>
      </w:r>
      <w:proofErr w:type="spellEnd"/>
      <w:r w:rsidRPr="00056AF9">
        <w:rPr>
          <w:rFonts w:ascii="Times New Roman" w:hAnsi="Times New Roman" w:cs="Times New Roman"/>
          <w:sz w:val="24"/>
          <w:szCs w:val="24"/>
          <w:lang w:val="ru-RU"/>
        </w:rPr>
        <w:t xml:space="preserve"> ПДВ) становить</w:t>
      </w:r>
      <w:r w:rsidR="00DE3096">
        <w:rPr>
          <w:rFonts w:ascii="Times New Roman" w:hAnsi="Times New Roman" w:cs="Times New Roman"/>
          <w:sz w:val="24"/>
          <w:szCs w:val="24"/>
          <w:lang w:val="ru-RU"/>
        </w:rPr>
        <w:t xml:space="preserve"> </w:t>
      </w:r>
      <w:r w:rsidRPr="00056AF9">
        <w:rPr>
          <w:rFonts w:ascii="Times New Roman" w:hAnsi="Times New Roman" w:cs="Times New Roman"/>
          <w:sz w:val="24"/>
          <w:szCs w:val="24"/>
        </w:rPr>
        <w:t>:</w:t>
      </w:r>
    </w:p>
    <w:tbl>
      <w:tblPr>
        <w:tblStyle w:val="2"/>
        <w:tblW w:w="5000" w:type="pct"/>
        <w:tblLayout w:type="fixed"/>
        <w:tblLook w:val="04A0"/>
      </w:tblPr>
      <w:tblGrid>
        <w:gridCol w:w="3720"/>
        <w:gridCol w:w="1535"/>
        <w:gridCol w:w="1800"/>
        <w:gridCol w:w="1047"/>
        <w:gridCol w:w="1470"/>
      </w:tblGrid>
      <w:tr w:rsidR="004264E2" w:rsidRPr="006F0B27" w:rsidTr="002E10B8">
        <w:trPr>
          <w:trHeight w:val="335"/>
        </w:trPr>
        <w:tc>
          <w:tcPr>
            <w:tcW w:w="1943" w:type="pct"/>
            <w:vMerge w:val="restart"/>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r w:rsidRPr="006F0B27">
              <w:rPr>
                <w:rFonts w:eastAsia="Times New Roman" w:cs="Times New Roman"/>
                <w:color w:val="000000"/>
                <w:szCs w:val="24"/>
                <w:lang w:eastAsia="uk-UA" w:bidi="uk-UA"/>
              </w:rPr>
              <w:t>Джерело утворення побутових відходів</w:t>
            </w:r>
          </w:p>
        </w:tc>
        <w:tc>
          <w:tcPr>
            <w:tcW w:w="802" w:type="pct"/>
            <w:vMerge w:val="restart"/>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r w:rsidRPr="006F0B27">
              <w:rPr>
                <w:rFonts w:eastAsia="Times New Roman" w:cs="Times New Roman"/>
                <w:color w:val="000000"/>
                <w:szCs w:val="24"/>
                <w:lang w:eastAsia="uk-UA" w:bidi="uk-UA"/>
              </w:rPr>
              <w:t xml:space="preserve">Діючий розмір плати </w:t>
            </w:r>
          </w:p>
        </w:tc>
        <w:tc>
          <w:tcPr>
            <w:tcW w:w="940" w:type="pct"/>
            <w:vMerge w:val="restart"/>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r w:rsidRPr="006F0B27">
              <w:rPr>
                <w:rFonts w:eastAsia="Times New Roman" w:cs="Times New Roman"/>
                <w:color w:val="000000"/>
                <w:szCs w:val="24"/>
                <w:lang w:eastAsia="uk-UA" w:bidi="uk-UA"/>
              </w:rPr>
              <w:t>Плановий розмір плати</w:t>
            </w:r>
          </w:p>
        </w:tc>
        <w:tc>
          <w:tcPr>
            <w:tcW w:w="1315" w:type="pct"/>
            <w:gridSpan w:val="2"/>
            <w:tcBorders>
              <w:bottom w:val="single" w:sz="4" w:space="0" w:color="auto"/>
            </w:tcBorders>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r w:rsidRPr="006F0B27">
              <w:rPr>
                <w:rFonts w:eastAsia="Times New Roman" w:cs="Times New Roman"/>
                <w:color w:val="000000"/>
                <w:szCs w:val="24"/>
                <w:lang w:eastAsia="uk-UA" w:bidi="uk-UA"/>
              </w:rPr>
              <w:t>відхилення</w:t>
            </w:r>
          </w:p>
        </w:tc>
      </w:tr>
      <w:tr w:rsidR="004264E2" w:rsidRPr="006F0B27" w:rsidTr="002E10B8">
        <w:trPr>
          <w:trHeight w:val="495"/>
        </w:trPr>
        <w:tc>
          <w:tcPr>
            <w:tcW w:w="1943" w:type="pct"/>
            <w:vMerge/>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p>
        </w:tc>
        <w:tc>
          <w:tcPr>
            <w:tcW w:w="802" w:type="pct"/>
            <w:vMerge/>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p>
        </w:tc>
        <w:tc>
          <w:tcPr>
            <w:tcW w:w="940" w:type="pct"/>
            <w:vMerge/>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p>
        </w:tc>
        <w:tc>
          <w:tcPr>
            <w:tcW w:w="547" w:type="pct"/>
            <w:tcBorders>
              <w:top w:val="single" w:sz="4" w:space="0" w:color="auto"/>
              <w:right w:val="single" w:sz="4" w:space="0" w:color="auto"/>
            </w:tcBorders>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r w:rsidRPr="006F0B27">
              <w:rPr>
                <w:rFonts w:eastAsia="Times New Roman" w:cs="Times New Roman"/>
                <w:color w:val="000000"/>
                <w:szCs w:val="24"/>
                <w:lang w:eastAsia="uk-UA" w:bidi="uk-UA"/>
              </w:rPr>
              <w:t>грн.</w:t>
            </w:r>
          </w:p>
        </w:tc>
        <w:tc>
          <w:tcPr>
            <w:tcW w:w="768" w:type="pct"/>
            <w:tcBorders>
              <w:top w:val="single" w:sz="4" w:space="0" w:color="auto"/>
              <w:left w:val="single" w:sz="4" w:space="0" w:color="auto"/>
            </w:tcBorders>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r w:rsidRPr="006F0B27">
              <w:rPr>
                <w:rFonts w:eastAsia="Times New Roman" w:cs="Times New Roman"/>
                <w:color w:val="000000"/>
                <w:szCs w:val="24"/>
                <w:lang w:eastAsia="uk-UA" w:bidi="uk-UA"/>
              </w:rPr>
              <w:t>%</w:t>
            </w:r>
          </w:p>
        </w:tc>
      </w:tr>
      <w:tr w:rsidR="004264E2" w:rsidRPr="006F0B27" w:rsidTr="002E10B8">
        <w:tc>
          <w:tcPr>
            <w:tcW w:w="1943" w:type="pct"/>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r w:rsidRPr="006F0B27">
              <w:rPr>
                <w:rFonts w:eastAsia="Times New Roman" w:cs="Times New Roman"/>
                <w:color w:val="000000"/>
                <w:szCs w:val="24"/>
                <w:lang w:eastAsia="uk-UA" w:bidi="uk-UA"/>
              </w:rPr>
              <w:t xml:space="preserve"> Багатоквартирні будинки </w:t>
            </w:r>
          </w:p>
        </w:tc>
        <w:tc>
          <w:tcPr>
            <w:tcW w:w="802" w:type="pct"/>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r w:rsidRPr="006F0B27">
              <w:rPr>
                <w:rFonts w:eastAsia="Times New Roman" w:cs="Times New Roman"/>
                <w:color w:val="000000"/>
                <w:szCs w:val="24"/>
                <w:lang w:eastAsia="uk-UA" w:bidi="uk-UA"/>
              </w:rPr>
              <w:t>39,18</w:t>
            </w:r>
          </w:p>
        </w:tc>
        <w:tc>
          <w:tcPr>
            <w:tcW w:w="940" w:type="pct"/>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r w:rsidRPr="006F0B27">
              <w:rPr>
                <w:rFonts w:eastAsia="Times New Roman" w:cs="Times New Roman"/>
                <w:color w:val="000000"/>
                <w:szCs w:val="24"/>
                <w:lang w:eastAsia="uk-UA" w:bidi="uk-UA"/>
              </w:rPr>
              <w:t>45,25</w:t>
            </w:r>
          </w:p>
        </w:tc>
        <w:tc>
          <w:tcPr>
            <w:tcW w:w="547" w:type="pct"/>
            <w:tcBorders>
              <w:right w:val="single" w:sz="4" w:space="0" w:color="auto"/>
            </w:tcBorders>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r w:rsidRPr="006F0B27">
              <w:rPr>
                <w:rFonts w:eastAsia="Times New Roman" w:cs="Times New Roman"/>
                <w:color w:val="000000"/>
                <w:szCs w:val="24"/>
                <w:lang w:eastAsia="uk-UA" w:bidi="uk-UA"/>
              </w:rPr>
              <w:t>+ 6,07</w:t>
            </w:r>
          </w:p>
        </w:tc>
        <w:tc>
          <w:tcPr>
            <w:tcW w:w="768" w:type="pct"/>
            <w:tcBorders>
              <w:left w:val="single" w:sz="4" w:space="0" w:color="auto"/>
            </w:tcBorders>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r w:rsidRPr="006F0B27">
              <w:rPr>
                <w:rFonts w:eastAsia="Times New Roman" w:cs="Times New Roman"/>
                <w:color w:val="000000"/>
                <w:szCs w:val="24"/>
                <w:lang w:eastAsia="uk-UA" w:bidi="uk-UA"/>
              </w:rPr>
              <w:t>+15,5</w:t>
            </w:r>
          </w:p>
        </w:tc>
      </w:tr>
      <w:tr w:rsidR="004264E2" w:rsidRPr="006F0B27" w:rsidTr="002E10B8">
        <w:trPr>
          <w:trHeight w:val="504"/>
        </w:trPr>
        <w:tc>
          <w:tcPr>
            <w:tcW w:w="1943" w:type="pct"/>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r w:rsidRPr="006F0B27">
              <w:rPr>
                <w:rFonts w:eastAsia="Times New Roman" w:cs="Times New Roman"/>
                <w:color w:val="000000"/>
                <w:szCs w:val="24"/>
                <w:lang w:eastAsia="uk-UA" w:bidi="uk-UA"/>
              </w:rPr>
              <w:t xml:space="preserve"> Одноквартирні будинки </w:t>
            </w:r>
          </w:p>
        </w:tc>
        <w:tc>
          <w:tcPr>
            <w:tcW w:w="802" w:type="pct"/>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r w:rsidRPr="006F0B27">
              <w:rPr>
                <w:rFonts w:eastAsia="Times New Roman" w:cs="Times New Roman"/>
                <w:color w:val="000000"/>
                <w:szCs w:val="24"/>
                <w:lang w:eastAsia="uk-UA" w:bidi="uk-UA"/>
              </w:rPr>
              <w:t>41,06</w:t>
            </w:r>
          </w:p>
        </w:tc>
        <w:tc>
          <w:tcPr>
            <w:tcW w:w="940" w:type="pct"/>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r w:rsidRPr="006F0B27">
              <w:rPr>
                <w:rFonts w:eastAsia="Times New Roman" w:cs="Times New Roman"/>
                <w:color w:val="000000"/>
                <w:szCs w:val="24"/>
                <w:lang w:eastAsia="uk-UA" w:bidi="uk-UA"/>
              </w:rPr>
              <w:t>47,75</w:t>
            </w:r>
          </w:p>
        </w:tc>
        <w:tc>
          <w:tcPr>
            <w:tcW w:w="547" w:type="pct"/>
            <w:tcBorders>
              <w:right w:val="single" w:sz="4" w:space="0" w:color="auto"/>
            </w:tcBorders>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r w:rsidRPr="006F0B27">
              <w:rPr>
                <w:rFonts w:eastAsia="Times New Roman" w:cs="Times New Roman"/>
                <w:color w:val="000000"/>
                <w:szCs w:val="24"/>
                <w:lang w:eastAsia="uk-UA" w:bidi="uk-UA"/>
              </w:rPr>
              <w:t>+ 6,69</w:t>
            </w:r>
          </w:p>
        </w:tc>
        <w:tc>
          <w:tcPr>
            <w:tcW w:w="768" w:type="pct"/>
            <w:tcBorders>
              <w:left w:val="single" w:sz="4" w:space="0" w:color="auto"/>
            </w:tcBorders>
            <w:vAlign w:val="center"/>
          </w:tcPr>
          <w:p w:rsidR="004264E2" w:rsidRPr="006F0B27" w:rsidRDefault="004264E2" w:rsidP="002E10B8">
            <w:pPr>
              <w:widowControl w:val="0"/>
              <w:shd w:val="clear" w:color="auto" w:fill="FFFFFF"/>
              <w:rPr>
                <w:rFonts w:eastAsia="Times New Roman" w:cs="Times New Roman"/>
                <w:color w:val="000000"/>
                <w:szCs w:val="24"/>
                <w:lang w:eastAsia="uk-UA" w:bidi="uk-UA"/>
              </w:rPr>
            </w:pPr>
            <w:r w:rsidRPr="006F0B27">
              <w:rPr>
                <w:rFonts w:eastAsia="Times New Roman" w:cs="Times New Roman"/>
                <w:color w:val="000000"/>
                <w:szCs w:val="24"/>
                <w:lang w:eastAsia="uk-UA" w:bidi="uk-UA"/>
              </w:rPr>
              <w:t>+16,3</w:t>
            </w:r>
          </w:p>
        </w:tc>
      </w:tr>
    </w:tbl>
    <w:p w:rsidR="004264E2" w:rsidRDefault="00A647AE" w:rsidP="004264E2">
      <w:pPr>
        <w:pStyle w:val="a5"/>
        <w:shd w:val="clear" w:color="auto" w:fill="auto"/>
        <w:spacing w:line="252" w:lineRule="auto"/>
        <w:ind w:left="15" w:right="9"/>
        <w:rPr>
          <w:color w:val="000000"/>
          <w:sz w:val="24"/>
          <w:szCs w:val="24"/>
          <w:lang w:val="uk-UA" w:eastAsia="uk-UA" w:bidi="uk-UA"/>
        </w:rPr>
      </w:pPr>
      <w:r>
        <w:rPr>
          <w:sz w:val="24"/>
          <w:szCs w:val="24"/>
          <w:lang w:val="uk-UA"/>
        </w:rPr>
        <w:t>Р</w:t>
      </w:r>
      <w:proofErr w:type="spellStart"/>
      <w:r w:rsidRPr="00056AF9">
        <w:rPr>
          <w:sz w:val="24"/>
          <w:szCs w:val="24"/>
          <w:lang w:val="ru-RU"/>
        </w:rPr>
        <w:t>озрахунок</w:t>
      </w:r>
      <w:proofErr w:type="spellEnd"/>
      <w:r>
        <w:rPr>
          <w:sz w:val="24"/>
          <w:szCs w:val="24"/>
          <w:vertAlign w:val="superscript"/>
          <w:lang w:val="ru-RU"/>
        </w:rPr>
        <w:t>*</w:t>
      </w:r>
      <w:r w:rsidRPr="00056AF9">
        <w:rPr>
          <w:sz w:val="24"/>
          <w:szCs w:val="24"/>
          <w:lang w:val="ru-RU"/>
        </w:rPr>
        <w:t xml:space="preserve"> </w:t>
      </w:r>
      <w:r w:rsidRPr="00A647AE">
        <w:rPr>
          <w:sz w:val="24"/>
          <w:szCs w:val="24"/>
          <w:lang w:val="ru-RU"/>
        </w:rPr>
        <w:t xml:space="preserve"> </w:t>
      </w:r>
      <w:r w:rsidRPr="00056AF9">
        <w:rPr>
          <w:sz w:val="24"/>
          <w:szCs w:val="24"/>
          <w:lang w:val="ru-RU"/>
        </w:rPr>
        <w:t xml:space="preserve">плати на 1 </w:t>
      </w:r>
      <w:proofErr w:type="spellStart"/>
      <w:r w:rsidRPr="00056AF9">
        <w:rPr>
          <w:sz w:val="24"/>
          <w:szCs w:val="24"/>
          <w:lang w:val="ru-RU"/>
        </w:rPr>
        <w:t>мешканця</w:t>
      </w:r>
      <w:proofErr w:type="spellEnd"/>
      <w:r w:rsidRPr="00056AF9">
        <w:rPr>
          <w:sz w:val="24"/>
          <w:szCs w:val="24"/>
          <w:lang w:val="ru-RU"/>
        </w:rPr>
        <w:t xml:space="preserve">  в </w:t>
      </w:r>
      <w:proofErr w:type="spellStart"/>
      <w:r w:rsidRPr="00056AF9">
        <w:rPr>
          <w:sz w:val="24"/>
          <w:szCs w:val="24"/>
          <w:lang w:val="ru-RU"/>
        </w:rPr>
        <w:t>місяць</w:t>
      </w:r>
      <w:proofErr w:type="spellEnd"/>
      <w:r w:rsidRPr="00056AF9">
        <w:rPr>
          <w:sz w:val="24"/>
          <w:szCs w:val="24"/>
          <w:lang w:val="ru-RU"/>
        </w:rPr>
        <w:t xml:space="preserve"> (</w:t>
      </w:r>
      <w:proofErr w:type="spellStart"/>
      <w:r w:rsidRPr="00056AF9">
        <w:rPr>
          <w:sz w:val="24"/>
          <w:szCs w:val="24"/>
          <w:lang w:val="ru-RU"/>
        </w:rPr>
        <w:t>з</w:t>
      </w:r>
      <w:proofErr w:type="spellEnd"/>
      <w:r w:rsidRPr="00056AF9">
        <w:rPr>
          <w:sz w:val="24"/>
          <w:szCs w:val="24"/>
          <w:lang w:val="ru-RU"/>
        </w:rPr>
        <w:t xml:space="preserve"> ПДВ) </w:t>
      </w:r>
      <w:proofErr w:type="spellStart"/>
      <w:r>
        <w:rPr>
          <w:sz w:val="24"/>
          <w:szCs w:val="24"/>
          <w:lang w:val="ru-RU"/>
        </w:rPr>
        <w:t>визначений</w:t>
      </w:r>
      <w:proofErr w:type="spellEnd"/>
      <w:r>
        <w:rPr>
          <w:sz w:val="24"/>
          <w:szCs w:val="24"/>
          <w:lang w:val="ru-RU"/>
        </w:rPr>
        <w:t xml:space="preserve"> в </w:t>
      </w:r>
      <w:proofErr w:type="spellStart"/>
      <w:r>
        <w:rPr>
          <w:sz w:val="24"/>
          <w:szCs w:val="24"/>
          <w:lang w:val="ru-RU"/>
        </w:rPr>
        <w:t>додатку</w:t>
      </w:r>
      <w:proofErr w:type="spellEnd"/>
      <w:r>
        <w:rPr>
          <w:sz w:val="24"/>
          <w:szCs w:val="24"/>
          <w:lang w:val="ru-RU"/>
        </w:rPr>
        <w:t xml:space="preserve"> 5</w:t>
      </w:r>
      <w:r w:rsidR="00DE3096" w:rsidRPr="00A647AE">
        <w:rPr>
          <w:sz w:val="24"/>
          <w:szCs w:val="24"/>
          <w:lang w:val="ru-RU"/>
        </w:rPr>
        <w:t>.</w:t>
      </w:r>
    </w:p>
    <w:p w:rsidR="004264E2" w:rsidRPr="00FB203D" w:rsidRDefault="004264E2" w:rsidP="004264E2">
      <w:pPr>
        <w:widowControl w:val="0"/>
        <w:spacing w:after="0" w:line="254" w:lineRule="auto"/>
        <w:ind w:firstLine="640"/>
        <w:jc w:val="both"/>
        <w:rPr>
          <w:rFonts w:ascii="Times New Roman" w:eastAsia="Times New Roman" w:hAnsi="Times New Roman" w:cs="Times New Roman"/>
          <w:color w:val="000000"/>
          <w:sz w:val="24"/>
          <w:szCs w:val="24"/>
          <w:lang w:eastAsia="uk-UA" w:bidi="uk-UA"/>
        </w:rPr>
      </w:pPr>
      <w:r w:rsidRPr="00FB203D">
        <w:rPr>
          <w:rFonts w:ascii="Times New Roman" w:eastAsia="Times New Roman" w:hAnsi="Times New Roman" w:cs="Times New Roman"/>
          <w:b/>
          <w:bCs/>
          <w:color w:val="000000"/>
          <w:sz w:val="24"/>
          <w:szCs w:val="24"/>
          <w:lang w:eastAsia="uk-UA" w:bidi="uk-UA"/>
        </w:rPr>
        <w:t>Періодичність надання послуги</w:t>
      </w:r>
    </w:p>
    <w:p w:rsidR="004264E2" w:rsidRPr="005F4426" w:rsidRDefault="004264E2" w:rsidP="004264E2">
      <w:pPr>
        <w:widowControl w:val="0"/>
        <w:spacing w:after="0" w:line="254" w:lineRule="auto"/>
        <w:ind w:firstLine="660"/>
        <w:jc w:val="both"/>
        <w:rPr>
          <w:rFonts w:ascii="Times New Roman" w:eastAsia="Times New Roman" w:hAnsi="Times New Roman" w:cs="Times New Roman"/>
          <w:color w:val="000000"/>
          <w:sz w:val="24"/>
          <w:szCs w:val="24"/>
          <w:lang w:eastAsia="uk-UA" w:bidi="uk-UA"/>
        </w:rPr>
      </w:pPr>
      <w:r w:rsidRPr="00FB203D">
        <w:rPr>
          <w:rFonts w:ascii="Times New Roman" w:eastAsia="Times New Roman" w:hAnsi="Times New Roman" w:cs="Times New Roman"/>
          <w:color w:val="000000"/>
          <w:sz w:val="24"/>
          <w:szCs w:val="24"/>
          <w:lang w:eastAsia="uk-UA" w:bidi="uk-UA"/>
        </w:rPr>
        <w:t xml:space="preserve">Послуги з управління побутовими відходами надаються за контейнерною та </w:t>
      </w:r>
      <w:proofErr w:type="spellStart"/>
      <w:r w:rsidRPr="00FB203D">
        <w:rPr>
          <w:rFonts w:ascii="Times New Roman" w:eastAsia="Times New Roman" w:hAnsi="Times New Roman" w:cs="Times New Roman"/>
          <w:color w:val="000000"/>
          <w:sz w:val="24"/>
          <w:szCs w:val="24"/>
          <w:lang w:eastAsia="uk-UA" w:bidi="uk-UA"/>
        </w:rPr>
        <w:t>безконтейнерною</w:t>
      </w:r>
      <w:proofErr w:type="spellEnd"/>
      <w:r w:rsidRPr="00FB203D">
        <w:rPr>
          <w:rFonts w:ascii="Times New Roman" w:eastAsia="Times New Roman" w:hAnsi="Times New Roman" w:cs="Times New Roman"/>
          <w:color w:val="000000"/>
          <w:sz w:val="24"/>
          <w:szCs w:val="24"/>
          <w:lang w:eastAsia="uk-UA" w:bidi="uk-UA"/>
        </w:rPr>
        <w:t xml:space="preserve"> схемами відповідно до затвердженого графіку збирання та перевезення побутових відходів, та за індивідуальними заявками споживачів. Збирання та перевезення побутових відходів здійснюється транспортними засобами спеціального призначення</w:t>
      </w:r>
      <w:r w:rsidR="00880834">
        <w:rPr>
          <w:rFonts w:ascii="Times New Roman" w:eastAsia="Times New Roman" w:hAnsi="Times New Roman" w:cs="Times New Roman"/>
          <w:color w:val="000000"/>
          <w:sz w:val="24"/>
          <w:szCs w:val="24"/>
          <w:lang w:eastAsia="uk-UA" w:bidi="uk-UA"/>
        </w:rPr>
        <w:t xml:space="preserve"> підприємства.</w:t>
      </w:r>
      <w:r w:rsidR="00880834">
        <w:rPr>
          <w:rFonts w:ascii="Times New Roman" w:eastAsia="Times New Roman" w:hAnsi="Times New Roman" w:cs="Times New Roman"/>
          <w:lang w:eastAsia="ru-RU"/>
        </w:rPr>
        <w:t xml:space="preserve"> Графіки</w:t>
      </w:r>
      <w:r w:rsidR="00880834" w:rsidRPr="00892A81">
        <w:rPr>
          <w:rFonts w:ascii="Times New Roman" w:eastAsia="Times New Roman" w:hAnsi="Times New Roman" w:cs="Times New Roman"/>
          <w:sz w:val="24"/>
          <w:szCs w:val="24"/>
          <w:lang w:eastAsia="ru-RU"/>
        </w:rPr>
        <w:t xml:space="preserve"> </w:t>
      </w:r>
      <w:r w:rsidR="00880834">
        <w:rPr>
          <w:rFonts w:ascii="Times New Roman" w:eastAsia="Times New Roman" w:hAnsi="Times New Roman" w:cs="Times New Roman"/>
          <w:lang w:eastAsia="ru-RU"/>
        </w:rPr>
        <w:t xml:space="preserve">маршрутів розміщені  </w:t>
      </w:r>
      <w:r w:rsidRPr="005F4426">
        <w:rPr>
          <w:rFonts w:ascii="Times New Roman" w:eastAsia="Times New Roman" w:hAnsi="Times New Roman" w:cs="Times New Roman"/>
          <w:color w:val="000000"/>
          <w:sz w:val="24"/>
          <w:szCs w:val="24"/>
          <w:lang w:eastAsia="uk-UA" w:bidi="uk-UA"/>
        </w:rPr>
        <w:t>на сайті КП «Послуга» Прилуцької МР</w:t>
      </w:r>
      <w:r w:rsidRPr="005F4426">
        <w:rPr>
          <w:rFonts w:ascii="Times New Roman" w:eastAsia="Times New Roman" w:hAnsi="Times New Roman" w:cs="Times New Roman"/>
          <w:color w:val="000000"/>
          <w:sz w:val="24"/>
          <w:szCs w:val="24"/>
          <w:lang w:val="ru-RU" w:eastAsia="uk-UA" w:bidi="uk-UA"/>
        </w:rPr>
        <w:t> </w:t>
      </w:r>
      <w:r w:rsidRPr="005F4426">
        <w:rPr>
          <w:rFonts w:ascii="Times New Roman" w:eastAsia="Times New Roman" w:hAnsi="Times New Roman" w:cs="Times New Roman"/>
          <w:color w:val="000000"/>
          <w:sz w:val="24"/>
          <w:szCs w:val="24"/>
          <w:lang w:eastAsia="uk-UA" w:bidi="uk-UA"/>
        </w:rPr>
        <w:t xml:space="preserve">за посиланням </w:t>
      </w:r>
      <w:r w:rsidRPr="005F4426">
        <w:rPr>
          <w:rFonts w:ascii="Times New Roman" w:eastAsia="Times New Roman" w:hAnsi="Times New Roman" w:cs="Times New Roman"/>
          <w:color w:val="000000"/>
          <w:sz w:val="24"/>
          <w:szCs w:val="24"/>
          <w:lang w:val="ru-RU" w:eastAsia="uk-UA" w:bidi="uk-UA"/>
        </w:rPr>
        <w:t> </w:t>
      </w:r>
      <w:hyperlink r:id="rId5" w:history="1">
        <w:r w:rsidRPr="005F4426">
          <w:rPr>
            <w:rStyle w:val="a8"/>
            <w:rFonts w:ascii="Times New Roman" w:eastAsia="Times New Roman" w:hAnsi="Times New Roman" w:cs="Times New Roman"/>
            <w:sz w:val="24"/>
            <w:szCs w:val="24"/>
            <w:lang w:val="ru-RU" w:eastAsia="uk-UA" w:bidi="uk-UA"/>
          </w:rPr>
          <w:t>https</w:t>
        </w:r>
        <w:r w:rsidRPr="005F4426">
          <w:rPr>
            <w:rStyle w:val="a8"/>
            <w:rFonts w:ascii="Times New Roman" w:eastAsia="Times New Roman" w:hAnsi="Times New Roman" w:cs="Times New Roman"/>
            <w:sz w:val="24"/>
            <w:szCs w:val="24"/>
            <w:lang w:eastAsia="uk-UA" w:bidi="uk-UA"/>
          </w:rPr>
          <w:t>://</w:t>
        </w:r>
        <w:r w:rsidRPr="005F4426">
          <w:rPr>
            <w:rStyle w:val="a8"/>
            <w:rFonts w:ascii="Times New Roman" w:eastAsia="Times New Roman" w:hAnsi="Times New Roman" w:cs="Times New Roman"/>
            <w:sz w:val="24"/>
            <w:szCs w:val="24"/>
            <w:lang w:val="ru-RU" w:eastAsia="uk-UA" w:bidi="uk-UA"/>
          </w:rPr>
          <w:t>posluga</w:t>
        </w:r>
        <w:r w:rsidRPr="005F4426">
          <w:rPr>
            <w:rStyle w:val="a8"/>
            <w:rFonts w:ascii="Times New Roman" w:eastAsia="Times New Roman" w:hAnsi="Times New Roman" w:cs="Times New Roman"/>
            <w:sz w:val="24"/>
            <w:szCs w:val="24"/>
            <w:lang w:eastAsia="uk-UA" w:bidi="uk-UA"/>
          </w:rPr>
          <w:t>-</w:t>
        </w:r>
        <w:r w:rsidRPr="005F4426">
          <w:rPr>
            <w:rStyle w:val="a8"/>
            <w:rFonts w:ascii="Times New Roman" w:eastAsia="Times New Roman" w:hAnsi="Times New Roman" w:cs="Times New Roman"/>
            <w:sz w:val="24"/>
            <w:szCs w:val="24"/>
            <w:lang w:val="ru-RU" w:eastAsia="uk-UA" w:bidi="uk-UA"/>
          </w:rPr>
          <w:t>pryluky</w:t>
        </w:r>
        <w:r w:rsidRPr="005F4426">
          <w:rPr>
            <w:rStyle w:val="a8"/>
            <w:rFonts w:ascii="Times New Roman" w:eastAsia="Times New Roman" w:hAnsi="Times New Roman" w:cs="Times New Roman"/>
            <w:sz w:val="24"/>
            <w:szCs w:val="24"/>
            <w:lang w:eastAsia="uk-UA" w:bidi="uk-UA"/>
          </w:rPr>
          <w:t>.</w:t>
        </w:r>
        <w:r w:rsidRPr="005F4426">
          <w:rPr>
            <w:rStyle w:val="a8"/>
            <w:rFonts w:ascii="Times New Roman" w:eastAsia="Times New Roman" w:hAnsi="Times New Roman" w:cs="Times New Roman"/>
            <w:sz w:val="24"/>
            <w:szCs w:val="24"/>
            <w:lang w:val="ru-RU" w:eastAsia="uk-UA" w:bidi="uk-UA"/>
          </w:rPr>
          <w:t>com</w:t>
        </w:r>
        <w:r w:rsidRPr="005F4426">
          <w:rPr>
            <w:rStyle w:val="a8"/>
            <w:rFonts w:ascii="Times New Roman" w:eastAsia="Times New Roman" w:hAnsi="Times New Roman" w:cs="Times New Roman"/>
            <w:sz w:val="24"/>
            <w:szCs w:val="24"/>
            <w:lang w:eastAsia="uk-UA" w:bidi="uk-UA"/>
          </w:rPr>
          <w:t>.</w:t>
        </w:r>
        <w:r w:rsidRPr="005F4426">
          <w:rPr>
            <w:rStyle w:val="a8"/>
            <w:rFonts w:ascii="Times New Roman" w:eastAsia="Times New Roman" w:hAnsi="Times New Roman" w:cs="Times New Roman"/>
            <w:sz w:val="24"/>
            <w:szCs w:val="24"/>
            <w:lang w:val="ru-RU" w:eastAsia="uk-UA" w:bidi="uk-UA"/>
          </w:rPr>
          <w:t>ua</w:t>
        </w:r>
        <w:r w:rsidRPr="005F4426">
          <w:rPr>
            <w:rStyle w:val="a8"/>
            <w:rFonts w:ascii="Times New Roman" w:eastAsia="Times New Roman" w:hAnsi="Times New Roman" w:cs="Times New Roman"/>
            <w:sz w:val="24"/>
            <w:szCs w:val="24"/>
            <w:lang w:eastAsia="uk-UA" w:bidi="uk-UA"/>
          </w:rPr>
          <w:t>/тарифи/</w:t>
        </w:r>
      </w:hyperlink>
      <w:r w:rsidRPr="005F4426">
        <w:rPr>
          <w:rFonts w:ascii="Times New Roman" w:eastAsia="Times New Roman" w:hAnsi="Times New Roman" w:cs="Times New Roman"/>
          <w:color w:val="000000"/>
          <w:sz w:val="24"/>
          <w:szCs w:val="24"/>
          <w:u w:val="single"/>
          <w:lang w:eastAsia="uk-UA" w:bidi="uk-UA"/>
        </w:rPr>
        <w:t>.</w:t>
      </w:r>
    </w:p>
    <w:p w:rsidR="004264E2" w:rsidRDefault="004264E2" w:rsidP="004264E2">
      <w:pPr>
        <w:spacing w:after="0"/>
        <w:rPr>
          <w:rFonts w:ascii="Times New Roman" w:eastAsia="Microsoft Sans Serif" w:hAnsi="Times New Roman" w:cs="Times New Roman"/>
          <w:b/>
          <w:bCs/>
          <w:color w:val="000000"/>
          <w:sz w:val="24"/>
          <w:szCs w:val="24"/>
          <w:lang w:eastAsia="uk-UA" w:bidi="uk-UA"/>
        </w:rPr>
      </w:pPr>
    </w:p>
    <w:p w:rsidR="004264E2" w:rsidRPr="00056AF9" w:rsidRDefault="004264E2" w:rsidP="004264E2">
      <w:pPr>
        <w:spacing w:after="0"/>
        <w:ind w:firstLine="567"/>
        <w:rPr>
          <w:rFonts w:ascii="Times New Roman" w:eastAsia="Microsoft Sans Serif" w:hAnsi="Times New Roman" w:cs="Times New Roman"/>
          <w:color w:val="000000"/>
          <w:sz w:val="24"/>
          <w:szCs w:val="24"/>
          <w:lang w:eastAsia="uk-UA" w:bidi="uk-UA"/>
        </w:rPr>
      </w:pPr>
      <w:r w:rsidRPr="00056AF9">
        <w:rPr>
          <w:rFonts w:ascii="Times New Roman" w:eastAsia="Microsoft Sans Serif" w:hAnsi="Times New Roman" w:cs="Times New Roman"/>
          <w:b/>
          <w:bCs/>
          <w:color w:val="000000"/>
          <w:sz w:val="24"/>
          <w:szCs w:val="24"/>
          <w:lang w:eastAsia="uk-UA" w:bidi="uk-UA"/>
        </w:rPr>
        <w:t>Обґрунтування необхідності встановлення тарифу</w:t>
      </w:r>
    </w:p>
    <w:p w:rsidR="004264E2" w:rsidRPr="00056AF9" w:rsidRDefault="004264E2" w:rsidP="004264E2">
      <w:pPr>
        <w:spacing w:after="0"/>
        <w:ind w:firstLine="567"/>
        <w:jc w:val="both"/>
        <w:rPr>
          <w:rFonts w:ascii="Times New Roman" w:eastAsia="Microsoft Sans Serif" w:hAnsi="Times New Roman" w:cs="Times New Roman"/>
          <w:color w:val="000000"/>
          <w:sz w:val="24"/>
          <w:szCs w:val="24"/>
          <w:lang w:eastAsia="uk-UA" w:bidi="uk-UA"/>
        </w:rPr>
      </w:pPr>
      <w:r w:rsidRPr="00056AF9">
        <w:rPr>
          <w:rFonts w:ascii="Times New Roman" w:eastAsia="Microsoft Sans Serif" w:hAnsi="Times New Roman" w:cs="Times New Roman"/>
          <w:color w:val="000000"/>
          <w:sz w:val="24"/>
          <w:szCs w:val="24"/>
          <w:lang w:eastAsia="uk-UA" w:bidi="uk-UA"/>
        </w:rPr>
        <w:t>В другому півріччі відбулася втрата чинності Закон України «Про відходи», постанови Кабінету Міністрів України від 26.07.2006 № 1010 «Про затвердження Порядку формування тарифів на послуги з поводження з побутовими відходами», постанови Кабінету Міністрів України від 10.12.2008 № 1070 та інших нормативно-правових актів у сфері поводження з побутовими відходами.</w:t>
      </w:r>
    </w:p>
    <w:p w:rsidR="004264E2" w:rsidRPr="00056AF9" w:rsidRDefault="004264E2" w:rsidP="004264E2">
      <w:pPr>
        <w:spacing w:after="0"/>
        <w:ind w:firstLine="567"/>
        <w:jc w:val="both"/>
        <w:rPr>
          <w:rFonts w:ascii="Times New Roman" w:eastAsia="Microsoft Sans Serif" w:hAnsi="Times New Roman" w:cs="Times New Roman"/>
          <w:color w:val="000000"/>
          <w:sz w:val="24"/>
          <w:szCs w:val="24"/>
          <w:lang w:eastAsia="uk-UA" w:bidi="uk-UA"/>
        </w:rPr>
      </w:pPr>
      <w:r w:rsidRPr="00056AF9">
        <w:rPr>
          <w:rFonts w:ascii="Times New Roman" w:eastAsia="Microsoft Sans Serif" w:hAnsi="Times New Roman" w:cs="Times New Roman"/>
          <w:color w:val="000000"/>
          <w:sz w:val="24"/>
          <w:szCs w:val="24"/>
          <w:lang w:eastAsia="uk-UA" w:bidi="uk-UA"/>
        </w:rPr>
        <w:t xml:space="preserve">Натомість набули чинності Закон України «Про управління відходами» від 20.06.2022 </w:t>
      </w:r>
      <w:r>
        <w:rPr>
          <w:rFonts w:ascii="Times New Roman" w:eastAsia="Microsoft Sans Serif" w:hAnsi="Times New Roman" w:cs="Times New Roman"/>
          <w:color w:val="000000"/>
          <w:sz w:val="24"/>
          <w:szCs w:val="24"/>
          <w:lang w:eastAsia="uk-UA" w:bidi="uk-UA"/>
        </w:rPr>
        <w:t xml:space="preserve"> </w:t>
      </w:r>
      <w:r w:rsidRPr="00056AF9">
        <w:rPr>
          <w:rFonts w:ascii="Times New Roman" w:eastAsia="Microsoft Sans Serif" w:hAnsi="Times New Roman" w:cs="Times New Roman"/>
          <w:color w:val="000000"/>
          <w:sz w:val="24"/>
          <w:szCs w:val="24"/>
          <w:lang w:eastAsia="uk-UA" w:bidi="uk-UA"/>
        </w:rPr>
        <w:t>№ 2320-</w:t>
      </w:r>
      <w:r w:rsidRPr="00056AF9">
        <w:rPr>
          <w:rFonts w:ascii="Times New Roman" w:eastAsia="Microsoft Sans Serif" w:hAnsi="Times New Roman" w:cs="Times New Roman"/>
          <w:color w:val="000000"/>
          <w:sz w:val="24"/>
          <w:szCs w:val="24"/>
          <w:lang w:eastAsia="uk-UA" w:bidi="en-US"/>
        </w:rPr>
        <w:t>LX</w:t>
      </w:r>
      <w:r w:rsidRPr="00056AF9">
        <w:rPr>
          <w:rFonts w:ascii="Times New Roman" w:eastAsia="Microsoft Sans Serif" w:hAnsi="Times New Roman" w:cs="Times New Roman"/>
          <w:color w:val="000000"/>
          <w:sz w:val="24"/>
          <w:szCs w:val="24"/>
          <w:lang w:eastAsia="uk-UA" w:bidi="uk-UA"/>
        </w:rPr>
        <w:t xml:space="preserve">, постанова Кабінету Міністрів України від 26.09.2023 № 1031 «Про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постанова Кабінету Міністрів України від 18.07.2023 </w:t>
      </w:r>
      <w:r w:rsidRPr="00056AF9">
        <w:rPr>
          <w:rFonts w:ascii="Times New Roman" w:eastAsia="Microsoft Sans Serif" w:hAnsi="Times New Roman" w:cs="Times New Roman"/>
          <w:color w:val="000000"/>
          <w:sz w:val="24"/>
          <w:szCs w:val="24"/>
          <w:lang w:eastAsia="uk-UA" w:bidi="uk-UA"/>
        </w:rPr>
        <w:lastRenderedPageBreak/>
        <w:t>№ 733 «Про внесення до деяких постанов Кабінету Міністрів України змін з питань управління побутовими відходами», постанова Кабінету' Міністрів України від 08.08.2023 № 835, наказ Міністерства розвитку громад, територій та інфраструктури України від 30.11.2023 № 1087 «Про внесення змін до наказу Міністерства з питань житлово- комунального господарства України від 30 липня 2010 року № 259».</w:t>
      </w:r>
    </w:p>
    <w:p w:rsidR="004264E2" w:rsidRDefault="004264E2" w:rsidP="004264E2">
      <w:pPr>
        <w:spacing w:after="0"/>
        <w:ind w:firstLine="567"/>
        <w:jc w:val="both"/>
        <w:rPr>
          <w:rFonts w:ascii="Times New Roman" w:hAnsi="Times New Roman" w:cs="Times New Roman"/>
          <w:sz w:val="24"/>
          <w:szCs w:val="24"/>
        </w:rPr>
      </w:pPr>
      <w:r w:rsidRPr="00056AF9">
        <w:rPr>
          <w:rFonts w:ascii="Times New Roman" w:eastAsia="Microsoft Sans Serif" w:hAnsi="Times New Roman" w:cs="Times New Roman"/>
          <w:color w:val="000000"/>
          <w:sz w:val="24"/>
          <w:szCs w:val="24"/>
          <w:lang w:eastAsia="uk-UA" w:bidi="uk-UA"/>
        </w:rPr>
        <w:t>Діючі тарифи на послуги з поводження з побутовими відходами</w:t>
      </w:r>
      <w:r>
        <w:rPr>
          <w:rFonts w:ascii="Times New Roman" w:eastAsia="Microsoft Sans Serif" w:hAnsi="Times New Roman" w:cs="Times New Roman"/>
          <w:color w:val="000000"/>
          <w:sz w:val="24"/>
          <w:szCs w:val="24"/>
          <w:lang w:eastAsia="uk-UA" w:bidi="uk-UA"/>
        </w:rPr>
        <w:t xml:space="preserve">, які </w:t>
      </w:r>
      <w:r w:rsidRPr="00056AF9">
        <w:rPr>
          <w:rFonts w:ascii="Times New Roman" w:eastAsia="Microsoft Sans Serif" w:hAnsi="Times New Roman" w:cs="Times New Roman"/>
          <w:color w:val="000000"/>
          <w:sz w:val="24"/>
          <w:szCs w:val="24"/>
          <w:lang w:eastAsia="uk-UA" w:bidi="uk-UA"/>
        </w:rPr>
        <w:t xml:space="preserve"> були встановлені</w:t>
      </w:r>
      <w:r>
        <w:rPr>
          <w:rFonts w:ascii="Times New Roman" w:eastAsia="Microsoft Sans Serif" w:hAnsi="Times New Roman" w:cs="Times New Roman"/>
          <w:color w:val="000000"/>
          <w:sz w:val="24"/>
          <w:szCs w:val="24"/>
          <w:lang w:eastAsia="uk-UA" w:bidi="uk-UA"/>
        </w:rPr>
        <w:t xml:space="preserve"> </w:t>
      </w:r>
      <w:r>
        <w:rPr>
          <w:rFonts w:ascii="Times New Roman" w:hAnsi="Times New Roman" w:cs="Times New Roman"/>
          <w:sz w:val="24"/>
          <w:szCs w:val="24"/>
        </w:rPr>
        <w:t xml:space="preserve">рішенням виконавчого комітету Прилуцької міської ради  від 11 липня 2023 року  № 165 </w:t>
      </w:r>
    </w:p>
    <w:p w:rsidR="004264E2" w:rsidRPr="00056AF9" w:rsidRDefault="004264E2" w:rsidP="004264E2">
      <w:pPr>
        <w:spacing w:after="0"/>
        <w:ind w:firstLine="567"/>
        <w:jc w:val="both"/>
        <w:rPr>
          <w:rFonts w:ascii="Times New Roman" w:eastAsia="Microsoft Sans Serif" w:hAnsi="Times New Roman" w:cs="Times New Roman"/>
          <w:color w:val="000000"/>
          <w:sz w:val="24"/>
          <w:szCs w:val="24"/>
          <w:lang w:eastAsia="uk-UA" w:bidi="uk-UA"/>
        </w:rPr>
      </w:pPr>
      <w:r>
        <w:rPr>
          <w:rFonts w:ascii="Times New Roman" w:hAnsi="Times New Roman" w:cs="Times New Roman"/>
          <w:sz w:val="24"/>
          <w:szCs w:val="24"/>
        </w:rPr>
        <w:t xml:space="preserve">«Про встановлення тарифів на послуги з поводження з побутовими відходами (вивезення побутових відходів та захоронення побутових відходів)», </w:t>
      </w:r>
      <w:r w:rsidRPr="00056AF9">
        <w:rPr>
          <w:rFonts w:ascii="Times New Roman" w:eastAsia="Microsoft Sans Serif" w:hAnsi="Times New Roman" w:cs="Times New Roman"/>
          <w:color w:val="000000"/>
          <w:sz w:val="24"/>
          <w:szCs w:val="24"/>
          <w:lang w:eastAsia="uk-UA" w:bidi="uk-UA"/>
        </w:rPr>
        <w:t>були розраховані</w:t>
      </w:r>
      <w:r>
        <w:rPr>
          <w:rFonts w:ascii="Times New Roman" w:eastAsia="Microsoft Sans Serif" w:hAnsi="Times New Roman" w:cs="Times New Roman"/>
          <w:color w:val="000000"/>
          <w:sz w:val="24"/>
          <w:szCs w:val="24"/>
          <w:lang w:eastAsia="uk-UA" w:bidi="uk-UA"/>
        </w:rPr>
        <w:t xml:space="preserve"> у відповідності до постанови Кабінету Міністрів України від 26.07.2006 № 1010, виходячи з норм надання послуг з вивезення побутових відходів, тому не відповідають вимогам чинного законодавства.</w:t>
      </w:r>
    </w:p>
    <w:p w:rsidR="004264E2" w:rsidRPr="00056AF9" w:rsidRDefault="004264E2" w:rsidP="004264E2">
      <w:pPr>
        <w:spacing w:after="0" w:line="240" w:lineRule="auto"/>
        <w:ind w:firstLine="567"/>
        <w:jc w:val="both"/>
        <w:rPr>
          <w:rFonts w:ascii="Times New Roman" w:hAnsi="Times New Roman" w:cs="Times New Roman"/>
          <w:sz w:val="24"/>
          <w:szCs w:val="24"/>
          <w:lang w:bidi="uk-UA"/>
        </w:rPr>
      </w:pPr>
      <w:r w:rsidRPr="00056AF9">
        <w:rPr>
          <w:rFonts w:ascii="Times New Roman" w:hAnsi="Times New Roman" w:cs="Times New Roman"/>
          <w:sz w:val="24"/>
          <w:szCs w:val="24"/>
          <w:lang w:bidi="uk-UA"/>
        </w:rPr>
        <w:t>Основними чинниками приведення діючих тарифів фактичним витратам з надання послуг є зростання основних складових тарифів, зокрема, мінімальної заробітної плати, прожиткового мінімуму для працездатних осіб, вартості електричної енергії, комунальних послуг, пально-мастильних та інших матеріальних ресурсів.</w:t>
      </w:r>
    </w:p>
    <w:p w:rsidR="004264E2" w:rsidRPr="00056AF9" w:rsidRDefault="004264E2" w:rsidP="004264E2">
      <w:pPr>
        <w:spacing w:after="0" w:line="240" w:lineRule="auto"/>
        <w:ind w:firstLine="567"/>
        <w:jc w:val="both"/>
        <w:rPr>
          <w:rFonts w:ascii="Times New Roman" w:hAnsi="Times New Roman" w:cs="Times New Roman"/>
          <w:sz w:val="24"/>
          <w:szCs w:val="24"/>
          <w:lang w:bidi="uk-UA"/>
        </w:rPr>
      </w:pPr>
      <w:r w:rsidRPr="00056AF9">
        <w:rPr>
          <w:rFonts w:ascii="Times New Roman" w:hAnsi="Times New Roman" w:cs="Times New Roman"/>
          <w:sz w:val="24"/>
          <w:szCs w:val="24"/>
          <w:lang w:bidi="uk-UA"/>
        </w:rPr>
        <w:t>У структурі діючого тарифу передбачалась вартість:</w:t>
      </w:r>
      <w:r>
        <w:rPr>
          <w:rFonts w:ascii="Times New Roman" w:hAnsi="Times New Roman" w:cs="Times New Roman"/>
          <w:sz w:val="24"/>
          <w:szCs w:val="24"/>
          <w:lang w:bidi="uk-UA"/>
        </w:rPr>
        <w:t xml:space="preserve"> </w:t>
      </w:r>
      <w:r w:rsidRPr="00056AF9">
        <w:rPr>
          <w:rFonts w:ascii="Times New Roman" w:hAnsi="Times New Roman" w:cs="Times New Roman"/>
          <w:sz w:val="24"/>
          <w:szCs w:val="24"/>
          <w:lang w:bidi="uk-UA"/>
        </w:rPr>
        <w:t>1 кВт електроенергії у розмірі 5,37 грн. без ПДВ. На даний час цей показник становить 9,03 грн. без ПДВ, тобто ріст у порівнянні із закладеним</w:t>
      </w:r>
      <w:r>
        <w:rPr>
          <w:rFonts w:ascii="Times New Roman" w:hAnsi="Times New Roman" w:cs="Times New Roman"/>
          <w:sz w:val="24"/>
          <w:szCs w:val="24"/>
          <w:lang w:bidi="uk-UA"/>
        </w:rPr>
        <w:t xml:space="preserve"> в діючому тарифі на 3,66 грн. </w:t>
      </w:r>
      <w:r w:rsidRPr="00056AF9">
        <w:rPr>
          <w:rFonts w:ascii="Times New Roman" w:hAnsi="Times New Roman" w:cs="Times New Roman"/>
          <w:sz w:val="24"/>
          <w:szCs w:val="24"/>
          <w:lang w:bidi="uk-UA"/>
        </w:rPr>
        <w:t>або на 68%;</w:t>
      </w:r>
      <w:r>
        <w:rPr>
          <w:rFonts w:ascii="Times New Roman" w:hAnsi="Times New Roman" w:cs="Times New Roman"/>
          <w:sz w:val="24"/>
          <w:szCs w:val="24"/>
          <w:lang w:bidi="uk-UA"/>
        </w:rPr>
        <w:t xml:space="preserve"> </w:t>
      </w:r>
      <w:r w:rsidRPr="00056AF9">
        <w:rPr>
          <w:rFonts w:ascii="Times New Roman" w:hAnsi="Times New Roman" w:cs="Times New Roman"/>
          <w:sz w:val="24"/>
          <w:szCs w:val="24"/>
          <w:lang w:bidi="uk-UA"/>
        </w:rPr>
        <w:t>водопостачання 1м3 у розмірі 11,24 грн. без ПДВ. На даний час цей показник становить 16,57 грн. без ПДВ, тобто ріст у порівнянні із закладеним в діючому тарифі на 5,43 грн.</w:t>
      </w:r>
      <w:r>
        <w:rPr>
          <w:rFonts w:ascii="Times New Roman" w:hAnsi="Times New Roman" w:cs="Times New Roman"/>
          <w:sz w:val="24"/>
          <w:szCs w:val="24"/>
          <w:lang w:bidi="uk-UA"/>
        </w:rPr>
        <w:t xml:space="preserve"> </w:t>
      </w:r>
      <w:r w:rsidRPr="00056AF9">
        <w:rPr>
          <w:rFonts w:ascii="Times New Roman" w:hAnsi="Times New Roman" w:cs="Times New Roman"/>
          <w:sz w:val="24"/>
          <w:szCs w:val="24"/>
          <w:lang w:bidi="uk-UA"/>
        </w:rPr>
        <w:t>або на 48 %.</w:t>
      </w:r>
    </w:p>
    <w:p w:rsidR="004264E2" w:rsidRPr="00056AF9" w:rsidRDefault="004264E2" w:rsidP="004264E2">
      <w:pPr>
        <w:spacing w:after="0" w:line="240" w:lineRule="auto"/>
        <w:ind w:firstLine="567"/>
        <w:jc w:val="both"/>
        <w:rPr>
          <w:rFonts w:ascii="Times New Roman" w:hAnsi="Times New Roman" w:cs="Times New Roman"/>
          <w:sz w:val="24"/>
          <w:szCs w:val="24"/>
          <w:lang w:bidi="uk-UA"/>
        </w:rPr>
      </w:pPr>
      <w:r w:rsidRPr="00056AF9">
        <w:rPr>
          <w:rFonts w:ascii="Times New Roman" w:hAnsi="Times New Roman" w:cs="Times New Roman"/>
          <w:sz w:val="24"/>
          <w:szCs w:val="24"/>
          <w:lang w:bidi="uk-UA"/>
        </w:rPr>
        <w:t xml:space="preserve">До розрахунків діючого тарифу були закладені планові витрати на оплату праці, розраховані від  мінімального прожиткового мінімуму у розмірі 2684,00 грн. </w:t>
      </w:r>
    </w:p>
    <w:p w:rsidR="004264E2" w:rsidRPr="00056AF9" w:rsidRDefault="004264E2" w:rsidP="004264E2">
      <w:pPr>
        <w:spacing w:after="0" w:line="240" w:lineRule="auto"/>
        <w:ind w:firstLine="567"/>
        <w:jc w:val="both"/>
        <w:rPr>
          <w:rFonts w:ascii="Times New Roman" w:hAnsi="Times New Roman" w:cs="Times New Roman"/>
          <w:sz w:val="24"/>
          <w:szCs w:val="24"/>
          <w:lang w:bidi="uk-UA"/>
        </w:rPr>
      </w:pPr>
      <w:r w:rsidRPr="00056AF9">
        <w:rPr>
          <w:rFonts w:ascii="Times New Roman" w:hAnsi="Times New Roman" w:cs="Times New Roman"/>
          <w:sz w:val="24"/>
          <w:szCs w:val="24"/>
          <w:lang w:bidi="uk-UA"/>
        </w:rPr>
        <w:t>З 01.01.2024 р. розмір мінімального прожиткового мінімуму, встановленого для працездатних осіб в Україні, складає 3028,00 грн., тобто ріст склав 344 грн. або 12,8 %.</w:t>
      </w:r>
    </w:p>
    <w:p w:rsidR="004264E2" w:rsidRDefault="004264E2" w:rsidP="004264E2">
      <w:pPr>
        <w:spacing w:after="0"/>
        <w:ind w:firstLine="567"/>
        <w:jc w:val="both"/>
        <w:rPr>
          <w:rFonts w:ascii="Times New Roman" w:eastAsia="Microsoft Sans Serif" w:hAnsi="Times New Roman" w:cs="Times New Roman"/>
          <w:color w:val="000000"/>
          <w:sz w:val="24"/>
          <w:szCs w:val="24"/>
          <w:lang w:eastAsia="uk-UA" w:bidi="uk-UA"/>
        </w:rPr>
      </w:pPr>
      <w:r w:rsidRPr="00C027EC">
        <w:rPr>
          <w:rFonts w:ascii="Times New Roman" w:eastAsia="Microsoft Sans Serif" w:hAnsi="Times New Roman" w:cs="Times New Roman"/>
          <w:color w:val="000000"/>
          <w:sz w:val="24"/>
          <w:szCs w:val="24"/>
          <w:lang w:eastAsia="uk-UA" w:bidi="uk-UA"/>
        </w:rPr>
        <w:t>В умовах зміни чинного законодавства, а також підвищення цін на матеріальні і трудові ресурси, виникла необхідність затвердження нового тарифу на комунальну послугу.</w:t>
      </w:r>
    </w:p>
    <w:p w:rsidR="00A647AE" w:rsidRDefault="00A647AE" w:rsidP="004264E2">
      <w:pPr>
        <w:spacing w:after="0"/>
        <w:jc w:val="both"/>
        <w:rPr>
          <w:rFonts w:ascii="Times New Roman" w:eastAsia="Microsoft Sans Serif" w:hAnsi="Times New Roman" w:cs="Times New Roman"/>
          <w:b/>
          <w:bCs/>
          <w:color w:val="000000"/>
          <w:sz w:val="24"/>
          <w:szCs w:val="24"/>
          <w:lang w:eastAsia="uk-UA" w:bidi="uk-UA"/>
        </w:rPr>
      </w:pPr>
    </w:p>
    <w:p w:rsidR="004264E2" w:rsidRPr="00C027EC" w:rsidRDefault="004264E2" w:rsidP="004264E2">
      <w:pPr>
        <w:spacing w:after="0"/>
        <w:jc w:val="both"/>
        <w:rPr>
          <w:rFonts w:ascii="Times New Roman" w:eastAsia="Microsoft Sans Serif" w:hAnsi="Times New Roman" w:cs="Times New Roman"/>
          <w:color w:val="000000"/>
          <w:sz w:val="24"/>
          <w:szCs w:val="24"/>
          <w:lang w:eastAsia="uk-UA" w:bidi="uk-UA"/>
        </w:rPr>
      </w:pPr>
      <w:r w:rsidRPr="00C027EC">
        <w:rPr>
          <w:rFonts w:ascii="Times New Roman" w:eastAsia="Microsoft Sans Serif" w:hAnsi="Times New Roman" w:cs="Times New Roman"/>
          <w:b/>
          <w:bCs/>
          <w:color w:val="000000"/>
          <w:sz w:val="24"/>
          <w:szCs w:val="24"/>
          <w:lang w:eastAsia="uk-UA" w:bidi="uk-UA"/>
        </w:rPr>
        <w:t>Приймання зауважень і пропозицій</w:t>
      </w:r>
    </w:p>
    <w:p w:rsidR="002E10B8" w:rsidRPr="002E10B8" w:rsidRDefault="004264E2" w:rsidP="002E10B8">
      <w:pPr>
        <w:rPr>
          <w:rStyle w:val="ad"/>
          <w:rFonts w:ascii="Times New Roman" w:hAnsi="Times New Roman" w:cs="Times New Roman"/>
          <w:color w:val="000000"/>
          <w:sz w:val="24"/>
          <w:szCs w:val="24"/>
          <w:shd w:val="clear" w:color="auto" w:fill="FFFFFF"/>
        </w:rPr>
      </w:pPr>
      <w:r w:rsidRPr="00C027EC">
        <w:rPr>
          <w:rFonts w:ascii="Times New Roman" w:eastAsia="Microsoft Sans Serif" w:hAnsi="Times New Roman" w:cs="Times New Roman"/>
          <w:color w:val="000000"/>
          <w:sz w:val="24"/>
          <w:szCs w:val="24"/>
          <w:lang w:eastAsia="uk-UA" w:bidi="uk-UA"/>
        </w:rPr>
        <w:t>Зауваження і пропозиції від фізичних та юридичних осіб, їхніх об’єднан</w:t>
      </w:r>
      <w:r w:rsidR="002E10B8">
        <w:rPr>
          <w:rFonts w:ascii="Times New Roman" w:eastAsia="Microsoft Sans Serif" w:hAnsi="Times New Roman" w:cs="Times New Roman"/>
          <w:color w:val="000000"/>
          <w:sz w:val="24"/>
          <w:szCs w:val="24"/>
          <w:lang w:eastAsia="uk-UA" w:bidi="uk-UA"/>
        </w:rPr>
        <w:t xml:space="preserve">ь приймаються </w:t>
      </w:r>
      <w:r w:rsidRPr="00C027EC">
        <w:rPr>
          <w:rFonts w:ascii="Times New Roman" w:eastAsia="Microsoft Sans Serif" w:hAnsi="Times New Roman" w:cs="Times New Roman"/>
          <w:color w:val="000000"/>
          <w:sz w:val="24"/>
          <w:szCs w:val="24"/>
          <w:lang w:eastAsia="uk-UA" w:bidi="uk-UA"/>
        </w:rPr>
        <w:t xml:space="preserve">протягом </w:t>
      </w:r>
      <w:r>
        <w:rPr>
          <w:rFonts w:ascii="Times New Roman" w:eastAsia="Microsoft Sans Serif" w:hAnsi="Times New Roman" w:cs="Times New Roman"/>
          <w:color w:val="000000"/>
          <w:sz w:val="24"/>
          <w:szCs w:val="24"/>
          <w:lang w:eastAsia="uk-UA" w:bidi="uk-UA"/>
        </w:rPr>
        <w:t>7 (семи)</w:t>
      </w:r>
      <w:r w:rsidRPr="00C027EC">
        <w:rPr>
          <w:rFonts w:ascii="Times New Roman" w:eastAsia="Microsoft Sans Serif" w:hAnsi="Times New Roman" w:cs="Times New Roman"/>
          <w:color w:val="000000"/>
          <w:sz w:val="24"/>
          <w:szCs w:val="24"/>
          <w:lang w:eastAsia="uk-UA" w:bidi="uk-UA"/>
        </w:rPr>
        <w:t xml:space="preserve"> календарних днів із дня опублікування повідомлення споживачів про намір встановити тарифи на послуги з управління побутовими відходами на офіційному веб-сайт</w:t>
      </w:r>
      <w:r>
        <w:rPr>
          <w:rFonts w:ascii="Times New Roman" w:eastAsia="Microsoft Sans Serif" w:hAnsi="Times New Roman" w:cs="Times New Roman"/>
          <w:color w:val="000000"/>
          <w:sz w:val="24"/>
          <w:szCs w:val="24"/>
          <w:lang w:eastAsia="uk-UA" w:bidi="uk-UA"/>
        </w:rPr>
        <w:t>і виконавця комунальної послуг</w:t>
      </w:r>
      <w:r w:rsidRPr="005F4426">
        <w:rPr>
          <w:rFonts w:ascii="Times New Roman" w:eastAsia="Times New Roman" w:hAnsi="Times New Roman" w:cs="Times New Roman"/>
          <w:lang w:eastAsia="ru-RU"/>
        </w:rPr>
        <w:t xml:space="preserve"> </w:t>
      </w:r>
      <w:r w:rsidRPr="005F4426">
        <w:rPr>
          <w:rFonts w:ascii="Times New Roman" w:eastAsia="Microsoft Sans Serif" w:hAnsi="Times New Roman" w:cs="Times New Roman"/>
          <w:color w:val="000000"/>
          <w:sz w:val="24"/>
          <w:szCs w:val="24"/>
          <w:lang w:eastAsia="uk-UA" w:bidi="uk-UA"/>
        </w:rPr>
        <w:t>на сайті КП «Послуга» Прилуцької МР</w:t>
      </w:r>
      <w:r w:rsidRPr="005F4426">
        <w:rPr>
          <w:rFonts w:ascii="Times New Roman" w:eastAsia="Microsoft Sans Serif" w:hAnsi="Times New Roman" w:cs="Times New Roman"/>
          <w:color w:val="000000"/>
          <w:sz w:val="24"/>
          <w:szCs w:val="24"/>
          <w:lang w:val="ru-RU" w:eastAsia="uk-UA" w:bidi="uk-UA"/>
        </w:rPr>
        <w:t> </w:t>
      </w:r>
      <w:r w:rsidRPr="005F4426">
        <w:rPr>
          <w:rFonts w:ascii="Times New Roman" w:eastAsia="Microsoft Sans Serif" w:hAnsi="Times New Roman" w:cs="Times New Roman"/>
          <w:color w:val="000000"/>
          <w:sz w:val="24"/>
          <w:szCs w:val="24"/>
          <w:lang w:eastAsia="uk-UA" w:bidi="uk-UA"/>
        </w:rPr>
        <w:t xml:space="preserve">за посиланням </w:t>
      </w:r>
      <w:r w:rsidRPr="005F4426">
        <w:rPr>
          <w:rFonts w:ascii="Times New Roman" w:eastAsia="Microsoft Sans Serif" w:hAnsi="Times New Roman" w:cs="Times New Roman"/>
          <w:color w:val="000000"/>
          <w:sz w:val="24"/>
          <w:szCs w:val="24"/>
          <w:lang w:val="ru-RU" w:eastAsia="uk-UA" w:bidi="uk-UA"/>
        </w:rPr>
        <w:t> </w:t>
      </w:r>
      <w:hyperlink r:id="rId6" w:history="1">
        <w:r w:rsidRPr="005F4426">
          <w:rPr>
            <w:rStyle w:val="a8"/>
            <w:rFonts w:ascii="Times New Roman" w:eastAsia="Microsoft Sans Serif" w:hAnsi="Times New Roman" w:cs="Times New Roman"/>
            <w:sz w:val="24"/>
            <w:szCs w:val="24"/>
            <w:lang w:val="ru-RU" w:eastAsia="uk-UA" w:bidi="uk-UA"/>
          </w:rPr>
          <w:t>https</w:t>
        </w:r>
        <w:r w:rsidRPr="005F4426">
          <w:rPr>
            <w:rStyle w:val="a8"/>
            <w:rFonts w:ascii="Times New Roman" w:eastAsia="Microsoft Sans Serif" w:hAnsi="Times New Roman" w:cs="Times New Roman"/>
            <w:sz w:val="24"/>
            <w:szCs w:val="24"/>
            <w:lang w:eastAsia="uk-UA" w:bidi="uk-UA"/>
          </w:rPr>
          <w:t>://</w:t>
        </w:r>
        <w:r w:rsidRPr="005F4426">
          <w:rPr>
            <w:rStyle w:val="a8"/>
            <w:rFonts w:ascii="Times New Roman" w:eastAsia="Microsoft Sans Serif" w:hAnsi="Times New Roman" w:cs="Times New Roman"/>
            <w:sz w:val="24"/>
            <w:szCs w:val="24"/>
            <w:lang w:val="ru-RU" w:eastAsia="uk-UA" w:bidi="uk-UA"/>
          </w:rPr>
          <w:t>posluga</w:t>
        </w:r>
        <w:r w:rsidRPr="005F4426">
          <w:rPr>
            <w:rStyle w:val="a8"/>
            <w:rFonts w:ascii="Times New Roman" w:eastAsia="Microsoft Sans Serif" w:hAnsi="Times New Roman" w:cs="Times New Roman"/>
            <w:sz w:val="24"/>
            <w:szCs w:val="24"/>
            <w:lang w:eastAsia="uk-UA" w:bidi="uk-UA"/>
          </w:rPr>
          <w:t>-</w:t>
        </w:r>
        <w:r w:rsidRPr="005F4426">
          <w:rPr>
            <w:rStyle w:val="a8"/>
            <w:rFonts w:ascii="Times New Roman" w:eastAsia="Microsoft Sans Serif" w:hAnsi="Times New Roman" w:cs="Times New Roman"/>
            <w:sz w:val="24"/>
            <w:szCs w:val="24"/>
            <w:lang w:val="ru-RU" w:eastAsia="uk-UA" w:bidi="uk-UA"/>
          </w:rPr>
          <w:t>pryluky</w:t>
        </w:r>
        <w:r w:rsidRPr="005F4426">
          <w:rPr>
            <w:rStyle w:val="a8"/>
            <w:rFonts w:ascii="Times New Roman" w:eastAsia="Microsoft Sans Serif" w:hAnsi="Times New Roman" w:cs="Times New Roman"/>
            <w:sz w:val="24"/>
            <w:szCs w:val="24"/>
            <w:lang w:eastAsia="uk-UA" w:bidi="uk-UA"/>
          </w:rPr>
          <w:t>.</w:t>
        </w:r>
        <w:r w:rsidRPr="005F4426">
          <w:rPr>
            <w:rStyle w:val="a8"/>
            <w:rFonts w:ascii="Times New Roman" w:eastAsia="Microsoft Sans Serif" w:hAnsi="Times New Roman" w:cs="Times New Roman"/>
            <w:sz w:val="24"/>
            <w:szCs w:val="24"/>
            <w:lang w:val="ru-RU" w:eastAsia="uk-UA" w:bidi="uk-UA"/>
          </w:rPr>
          <w:t>com</w:t>
        </w:r>
        <w:r w:rsidRPr="005F4426">
          <w:rPr>
            <w:rStyle w:val="a8"/>
            <w:rFonts w:ascii="Times New Roman" w:eastAsia="Microsoft Sans Serif" w:hAnsi="Times New Roman" w:cs="Times New Roman"/>
            <w:sz w:val="24"/>
            <w:szCs w:val="24"/>
            <w:lang w:eastAsia="uk-UA" w:bidi="uk-UA"/>
          </w:rPr>
          <w:t>.</w:t>
        </w:r>
        <w:r w:rsidRPr="005F4426">
          <w:rPr>
            <w:rStyle w:val="a8"/>
            <w:rFonts w:ascii="Times New Roman" w:eastAsia="Microsoft Sans Serif" w:hAnsi="Times New Roman" w:cs="Times New Roman"/>
            <w:sz w:val="24"/>
            <w:szCs w:val="24"/>
            <w:lang w:val="ru-RU" w:eastAsia="uk-UA" w:bidi="uk-UA"/>
          </w:rPr>
          <w:t>ua</w:t>
        </w:r>
        <w:r w:rsidRPr="005F4426">
          <w:rPr>
            <w:rStyle w:val="a8"/>
            <w:rFonts w:ascii="Times New Roman" w:eastAsia="Microsoft Sans Serif" w:hAnsi="Times New Roman" w:cs="Times New Roman"/>
            <w:sz w:val="24"/>
            <w:szCs w:val="24"/>
            <w:lang w:eastAsia="uk-UA" w:bidi="uk-UA"/>
          </w:rPr>
          <w:t>/тарифи/</w:t>
        </w:r>
      </w:hyperlink>
      <w:r w:rsidRPr="005F4426">
        <w:rPr>
          <w:rFonts w:ascii="Times New Roman" w:eastAsia="Microsoft Sans Serif" w:hAnsi="Times New Roman" w:cs="Times New Roman"/>
          <w:color w:val="000000"/>
          <w:sz w:val="24"/>
          <w:szCs w:val="24"/>
          <w:lang w:eastAsia="uk-UA" w:bidi="uk-UA"/>
        </w:rPr>
        <w:t xml:space="preserve"> </w:t>
      </w:r>
      <w:r>
        <w:rPr>
          <w:rFonts w:ascii="Times New Roman" w:eastAsia="Microsoft Sans Serif" w:hAnsi="Times New Roman" w:cs="Times New Roman"/>
          <w:color w:val="000000"/>
          <w:sz w:val="24"/>
          <w:szCs w:val="24"/>
          <w:lang w:eastAsia="uk-UA" w:bidi="uk-UA"/>
        </w:rPr>
        <w:t xml:space="preserve">та офіційному сайті Прилуцької міської ради за посиланням </w:t>
      </w:r>
      <w:hyperlink r:id="rId7" w:history="1">
        <w:r w:rsidRPr="00E75A71">
          <w:rPr>
            <w:rStyle w:val="a8"/>
            <w:rFonts w:ascii="Times New Roman" w:eastAsia="Times New Roman" w:hAnsi="Times New Roman" w:cs="Times New Roman"/>
            <w:lang w:eastAsia="ru-RU"/>
          </w:rPr>
          <w:t>https://pryluky.cg.gov.ua/index.php?id=17724&amp;tp=1&amp;pg</w:t>
        </w:r>
      </w:hyperlink>
      <w:r w:rsidR="002E10B8">
        <w:rPr>
          <w:rStyle w:val="a8"/>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2E10B8">
        <w:rPr>
          <w:rFonts w:ascii="Times New Roman" w:eastAsia="Times New Roman" w:hAnsi="Times New Roman" w:cs="Times New Roman"/>
          <w:lang w:eastAsia="ru-RU"/>
        </w:rPr>
        <w:t xml:space="preserve">а </w:t>
      </w:r>
      <w:r w:rsidR="002E10B8" w:rsidRPr="002E10B8">
        <w:rPr>
          <w:rFonts w:ascii="Times New Roman" w:eastAsia="Times New Roman" w:hAnsi="Times New Roman" w:cs="Times New Roman"/>
          <w:sz w:val="24"/>
          <w:szCs w:val="24"/>
          <w:lang w:eastAsia="ru-RU"/>
        </w:rPr>
        <w:t xml:space="preserve">саме </w:t>
      </w:r>
      <w:r w:rsidR="002E10B8" w:rsidRPr="002E10B8">
        <w:rPr>
          <w:rFonts w:ascii="Times New Roman" w:hAnsi="Times New Roman" w:cs="Times New Roman"/>
          <w:color w:val="000000"/>
          <w:sz w:val="24"/>
          <w:szCs w:val="24"/>
          <w:shd w:val="clear" w:color="auto" w:fill="FFFFFF"/>
        </w:rPr>
        <w:t> </w:t>
      </w:r>
      <w:r w:rsidR="00322C92">
        <w:rPr>
          <w:rStyle w:val="ad"/>
          <w:rFonts w:ascii="Times New Roman" w:hAnsi="Times New Roman" w:cs="Times New Roman"/>
          <w:color w:val="000000"/>
          <w:sz w:val="24"/>
          <w:szCs w:val="24"/>
          <w:shd w:val="clear" w:color="auto" w:fill="FFFFFF"/>
        </w:rPr>
        <w:t>з «08» листопада 2024 року по «14</w:t>
      </w:r>
      <w:r w:rsidR="002E10B8">
        <w:rPr>
          <w:rStyle w:val="ad"/>
          <w:rFonts w:ascii="Times New Roman" w:hAnsi="Times New Roman" w:cs="Times New Roman"/>
          <w:color w:val="000000"/>
          <w:sz w:val="24"/>
          <w:szCs w:val="24"/>
        </w:rPr>
        <w:t>» листопада</w:t>
      </w:r>
      <w:r w:rsidR="002E10B8" w:rsidRPr="002E10B8">
        <w:rPr>
          <w:rStyle w:val="ad"/>
          <w:rFonts w:ascii="Times New Roman" w:hAnsi="Times New Roman" w:cs="Times New Roman"/>
          <w:color w:val="000000"/>
          <w:sz w:val="24"/>
          <w:szCs w:val="24"/>
        </w:rPr>
        <w:t xml:space="preserve"> 2024 року включно.</w:t>
      </w:r>
    </w:p>
    <w:p w:rsidR="004264E2" w:rsidRPr="00C027EC" w:rsidRDefault="004264E2" w:rsidP="004264E2">
      <w:pPr>
        <w:spacing w:after="0"/>
        <w:jc w:val="both"/>
        <w:rPr>
          <w:rFonts w:ascii="Times New Roman" w:eastAsia="Microsoft Sans Serif" w:hAnsi="Times New Roman" w:cs="Times New Roman"/>
          <w:color w:val="000000"/>
          <w:sz w:val="24"/>
          <w:szCs w:val="24"/>
          <w:lang w:eastAsia="uk-UA" w:bidi="uk-UA"/>
        </w:rPr>
      </w:pPr>
      <w:r w:rsidRPr="00C027EC">
        <w:rPr>
          <w:rFonts w:ascii="Times New Roman" w:eastAsia="Microsoft Sans Serif" w:hAnsi="Times New Roman" w:cs="Times New Roman"/>
          <w:b/>
          <w:bCs/>
          <w:color w:val="000000"/>
          <w:sz w:val="24"/>
          <w:szCs w:val="24"/>
          <w:lang w:eastAsia="uk-UA" w:bidi="uk-UA"/>
        </w:rPr>
        <w:t xml:space="preserve">Адреси, за якими </w:t>
      </w:r>
      <w:r w:rsidRPr="00C027EC">
        <w:rPr>
          <w:rFonts w:ascii="Times New Roman" w:eastAsia="Microsoft Sans Serif" w:hAnsi="Times New Roman" w:cs="Times New Roman"/>
          <w:color w:val="000000"/>
          <w:sz w:val="24"/>
          <w:szCs w:val="24"/>
          <w:lang w:eastAsia="uk-UA" w:bidi="uk-UA"/>
        </w:rPr>
        <w:t>приймаються зауваження і пропозиції:</w:t>
      </w:r>
    </w:p>
    <w:p w:rsidR="004264E2" w:rsidRPr="00322C92" w:rsidRDefault="004264E2" w:rsidP="004264E2">
      <w:pPr>
        <w:spacing w:after="0"/>
        <w:jc w:val="both"/>
        <w:rPr>
          <w:rFonts w:ascii="Times New Roman" w:eastAsia="Microsoft Sans Serif" w:hAnsi="Times New Roman" w:cs="Times New Roman"/>
          <w:color w:val="000000"/>
          <w:sz w:val="24"/>
          <w:szCs w:val="24"/>
          <w:lang w:eastAsia="uk-UA" w:bidi="uk-UA"/>
        </w:rPr>
      </w:pPr>
      <w:r w:rsidRPr="00322C92">
        <w:rPr>
          <w:rFonts w:ascii="Times New Roman" w:eastAsia="Microsoft Sans Serif" w:hAnsi="Times New Roman" w:cs="Times New Roman"/>
          <w:color w:val="000000"/>
          <w:sz w:val="24"/>
          <w:szCs w:val="24"/>
          <w:lang w:eastAsia="uk-UA" w:bidi="uk-UA"/>
        </w:rPr>
        <w:t>17500, Чернігівська обл., м. Прилуки, вул. Білецького – Носенка,7 (виконавець комунальної послуги)</w:t>
      </w:r>
      <w:r w:rsidR="00322C92" w:rsidRPr="00322C92">
        <w:rPr>
          <w:rFonts w:ascii="Times New Roman" w:eastAsia="Microsoft Sans Serif" w:hAnsi="Times New Roman" w:cs="Times New Roman"/>
          <w:color w:val="000000"/>
          <w:sz w:val="24"/>
          <w:szCs w:val="24"/>
          <w:lang w:eastAsia="uk-UA" w:bidi="uk-UA"/>
        </w:rPr>
        <w:t xml:space="preserve"> -</w:t>
      </w:r>
      <w:r w:rsidR="00322C92" w:rsidRPr="00322C92">
        <w:rPr>
          <w:rFonts w:ascii="Helvetica" w:hAnsi="Helvetica" w:cs="Helvetica"/>
          <w:iCs/>
          <w:color w:val="000000"/>
          <w:sz w:val="23"/>
          <w:szCs w:val="23"/>
        </w:rPr>
        <w:t xml:space="preserve"> </w:t>
      </w:r>
      <w:r w:rsidR="00322C92" w:rsidRPr="00322C92">
        <w:rPr>
          <w:rFonts w:ascii="Times New Roman" w:eastAsia="Microsoft Sans Serif" w:hAnsi="Times New Roman" w:cs="Times New Roman"/>
          <w:iCs/>
          <w:color w:val="000000"/>
          <w:sz w:val="24"/>
          <w:szCs w:val="24"/>
          <w:lang w:eastAsia="uk-UA" w:bidi="uk-UA"/>
        </w:rPr>
        <w:t>телефон для довідок (економічний відділ): (067)</w:t>
      </w:r>
      <w:r w:rsidR="00322C92" w:rsidRPr="00322C92">
        <w:rPr>
          <w:rFonts w:ascii="Times New Roman" w:eastAsia="Microsoft Sans Serif" w:hAnsi="Times New Roman" w:cs="Times New Roman"/>
          <w:color w:val="000000"/>
          <w:sz w:val="24"/>
          <w:szCs w:val="24"/>
          <w:lang w:eastAsia="uk-UA" w:bidi="uk-UA"/>
        </w:rPr>
        <w:t xml:space="preserve"> 0668441712, </w:t>
      </w:r>
      <w:proofErr w:type="spellStart"/>
      <w:r w:rsidR="00322C92" w:rsidRPr="00322C92">
        <w:rPr>
          <w:rFonts w:ascii="Times New Roman" w:eastAsia="Microsoft Sans Serif" w:hAnsi="Times New Roman" w:cs="Times New Roman"/>
          <w:color w:val="000000"/>
          <w:sz w:val="24"/>
          <w:szCs w:val="24"/>
          <w:lang w:eastAsia="uk-UA" w:bidi="uk-UA"/>
        </w:rPr>
        <w:t>абонвідділ</w:t>
      </w:r>
      <w:proofErr w:type="spellEnd"/>
      <w:r w:rsidR="00322C92" w:rsidRPr="00322C92">
        <w:rPr>
          <w:rFonts w:ascii="Times New Roman" w:eastAsia="Microsoft Sans Serif" w:hAnsi="Times New Roman" w:cs="Times New Roman"/>
          <w:color w:val="000000"/>
          <w:sz w:val="24"/>
          <w:szCs w:val="24"/>
          <w:lang w:eastAsia="uk-UA" w:bidi="uk-UA"/>
        </w:rPr>
        <w:t xml:space="preserve"> 0506358044 </w:t>
      </w:r>
      <w:r w:rsidRPr="00322C92">
        <w:rPr>
          <w:rFonts w:ascii="Times New Roman" w:eastAsia="Microsoft Sans Serif" w:hAnsi="Times New Roman" w:cs="Times New Roman"/>
          <w:color w:val="000000"/>
          <w:sz w:val="24"/>
          <w:szCs w:val="24"/>
          <w:lang w:eastAsia="uk-UA" w:bidi="uk-UA"/>
        </w:rPr>
        <w:t xml:space="preserve">; </w:t>
      </w:r>
      <w:r w:rsidRPr="00322C92">
        <w:rPr>
          <w:rFonts w:ascii="Times New Roman" w:eastAsia="Times New Roman" w:hAnsi="Times New Roman" w:cs="Times New Roman"/>
          <w:sz w:val="24"/>
          <w:szCs w:val="24"/>
          <w:lang w:eastAsia="ru-RU"/>
        </w:rPr>
        <w:t>Е-Mail: kpposluga@ukr.net</w:t>
      </w:r>
      <w:r w:rsidR="00322C92">
        <w:rPr>
          <w:rFonts w:ascii="Times New Roman" w:eastAsia="Times New Roman" w:hAnsi="Times New Roman" w:cs="Times New Roman"/>
          <w:sz w:val="24"/>
          <w:szCs w:val="24"/>
          <w:lang w:eastAsia="ru-RU"/>
        </w:rPr>
        <w:t>.</w:t>
      </w:r>
    </w:p>
    <w:p w:rsidR="004264E2" w:rsidRDefault="004264E2" w:rsidP="004264E2">
      <w:pPr>
        <w:spacing w:after="0"/>
        <w:rPr>
          <w:rFonts w:ascii="Times New Roman" w:eastAsia="Microsoft Sans Serif" w:hAnsi="Times New Roman" w:cs="Times New Roman"/>
          <w:color w:val="000000"/>
          <w:sz w:val="24"/>
          <w:szCs w:val="24"/>
          <w:lang w:eastAsia="uk-UA" w:bidi="uk-UA"/>
        </w:rPr>
      </w:pPr>
      <w:r>
        <w:rPr>
          <w:rFonts w:ascii="Times New Roman" w:eastAsia="Microsoft Sans Serif" w:hAnsi="Times New Roman" w:cs="Times New Roman"/>
          <w:color w:val="000000"/>
          <w:sz w:val="24"/>
          <w:szCs w:val="24"/>
          <w:lang w:eastAsia="uk-UA" w:bidi="uk-UA"/>
        </w:rPr>
        <w:t xml:space="preserve">17500, </w:t>
      </w:r>
      <w:r w:rsidRPr="00C027EC">
        <w:rPr>
          <w:rFonts w:ascii="Times New Roman" w:eastAsia="Microsoft Sans Serif" w:hAnsi="Times New Roman" w:cs="Times New Roman"/>
          <w:color w:val="000000"/>
          <w:sz w:val="24"/>
          <w:szCs w:val="24"/>
          <w:lang w:eastAsia="uk-UA" w:bidi="uk-UA"/>
        </w:rPr>
        <w:t>Чернігівська обл., м. Прилуки,</w:t>
      </w:r>
      <w:r>
        <w:rPr>
          <w:rFonts w:ascii="Times New Roman" w:eastAsia="Microsoft Sans Serif" w:hAnsi="Times New Roman" w:cs="Times New Roman"/>
          <w:color w:val="000000"/>
          <w:sz w:val="24"/>
          <w:szCs w:val="24"/>
          <w:lang w:eastAsia="uk-UA" w:bidi="uk-UA"/>
        </w:rPr>
        <w:t xml:space="preserve"> вул. Незалежності,82 ( орган, уповноважений встановлювати тарифи).</w:t>
      </w:r>
    </w:p>
    <w:p w:rsidR="002E10B8" w:rsidRPr="00322C92" w:rsidRDefault="002E10B8" w:rsidP="002E10B8">
      <w:pPr>
        <w:pStyle w:val="ae"/>
        <w:shd w:val="clear" w:color="auto" w:fill="FFFFFF"/>
        <w:spacing w:before="300" w:beforeAutospacing="0" w:after="0" w:afterAutospacing="0"/>
        <w:rPr>
          <w:color w:val="64646D"/>
          <w:lang w:val="uk-UA"/>
        </w:rPr>
      </w:pPr>
      <w:r w:rsidRPr="00322C92">
        <w:rPr>
          <w:rStyle w:val="af"/>
          <w:color w:val="000000"/>
          <w:lang w:val="uk-UA"/>
        </w:rPr>
        <w:t xml:space="preserve">Для реєстрації пропозицій просимо зазначати прізвище, ім’я та по-батькові (для юридичних осіб-повне найменування) особи, що їх подала, та її контактні дані для здійснення </w:t>
      </w:r>
      <w:proofErr w:type="spellStart"/>
      <w:r w:rsidRPr="00322C92">
        <w:rPr>
          <w:rStyle w:val="af"/>
          <w:color w:val="000000"/>
          <w:lang w:val="uk-UA"/>
        </w:rPr>
        <w:t>зворотнього</w:t>
      </w:r>
      <w:proofErr w:type="spellEnd"/>
      <w:r w:rsidRPr="00322C92">
        <w:rPr>
          <w:rStyle w:val="af"/>
          <w:color w:val="000000"/>
          <w:lang w:val="uk-UA"/>
        </w:rPr>
        <w:t xml:space="preserve"> зв’язку, а також адресу для листування (електронну або поштову) та місцезнаходження.</w:t>
      </w:r>
    </w:p>
    <w:p w:rsidR="002E10B8" w:rsidRPr="00322C92" w:rsidRDefault="002E10B8" w:rsidP="002E10B8">
      <w:pPr>
        <w:rPr>
          <w:rFonts w:ascii="Times New Roman" w:hAnsi="Times New Roman" w:cs="Times New Roman"/>
          <w:sz w:val="24"/>
          <w:szCs w:val="24"/>
        </w:rPr>
      </w:pPr>
    </w:p>
    <w:p w:rsidR="00886B5C" w:rsidRPr="00322C92" w:rsidRDefault="00886B5C" w:rsidP="004264E2">
      <w:pPr>
        <w:widowControl w:val="0"/>
        <w:spacing w:after="0" w:line="240" w:lineRule="auto"/>
        <w:jc w:val="right"/>
        <w:rPr>
          <w:rFonts w:ascii="Times New Roman" w:eastAsia="Times New Roman" w:hAnsi="Times New Roman" w:cs="Times New Roman"/>
          <w:b/>
          <w:color w:val="000000"/>
          <w:sz w:val="24"/>
          <w:szCs w:val="24"/>
          <w:lang w:eastAsia="uk-UA" w:bidi="uk-UA"/>
        </w:rPr>
      </w:pPr>
    </w:p>
    <w:p w:rsidR="00A647AE" w:rsidRDefault="00A647AE" w:rsidP="004264E2">
      <w:pPr>
        <w:widowControl w:val="0"/>
        <w:spacing w:after="0" w:line="240" w:lineRule="auto"/>
        <w:jc w:val="right"/>
        <w:rPr>
          <w:rFonts w:ascii="Times New Roman" w:eastAsia="Times New Roman" w:hAnsi="Times New Roman" w:cs="Times New Roman"/>
          <w:b/>
          <w:color w:val="000000"/>
          <w:sz w:val="24"/>
          <w:szCs w:val="24"/>
          <w:lang w:eastAsia="uk-UA" w:bidi="uk-UA"/>
        </w:rPr>
      </w:pPr>
    </w:p>
    <w:p w:rsidR="004264E2" w:rsidRPr="0080073C" w:rsidRDefault="004264E2" w:rsidP="004264E2">
      <w:pPr>
        <w:widowControl w:val="0"/>
        <w:spacing w:after="0" w:line="240" w:lineRule="auto"/>
        <w:jc w:val="right"/>
        <w:rPr>
          <w:rFonts w:ascii="Times New Roman" w:eastAsia="Times New Roman" w:hAnsi="Times New Roman" w:cs="Times New Roman"/>
          <w:b/>
          <w:color w:val="000000"/>
          <w:sz w:val="24"/>
          <w:szCs w:val="24"/>
          <w:lang w:eastAsia="uk-UA" w:bidi="uk-UA"/>
        </w:rPr>
      </w:pPr>
      <w:r w:rsidRPr="0080073C">
        <w:rPr>
          <w:rFonts w:ascii="Times New Roman" w:eastAsia="Times New Roman" w:hAnsi="Times New Roman" w:cs="Times New Roman"/>
          <w:b/>
          <w:color w:val="000000"/>
          <w:sz w:val="24"/>
          <w:szCs w:val="24"/>
          <w:lang w:eastAsia="uk-UA" w:bidi="uk-UA"/>
        </w:rPr>
        <w:t>Додаток № 1</w:t>
      </w:r>
    </w:p>
    <w:p w:rsidR="00C92EF1" w:rsidRPr="009F66FC" w:rsidRDefault="00C92EF1" w:rsidP="00C92EF1">
      <w:pPr>
        <w:pStyle w:val="a5"/>
        <w:shd w:val="clear" w:color="auto" w:fill="auto"/>
        <w:jc w:val="center"/>
        <w:rPr>
          <w:color w:val="000000"/>
          <w:sz w:val="24"/>
          <w:szCs w:val="24"/>
          <w:lang w:val="uk-UA" w:eastAsia="uk-UA" w:bidi="uk-UA"/>
        </w:rPr>
      </w:pPr>
      <w:r w:rsidRPr="009F66FC">
        <w:rPr>
          <w:color w:val="000000"/>
          <w:sz w:val="24"/>
          <w:szCs w:val="24"/>
          <w:lang w:val="uk-UA" w:eastAsia="uk-UA" w:bidi="uk-UA"/>
        </w:rPr>
        <w:t>Структура тарифів на збирання, перевезення та видалення змішаних побутових відходів</w:t>
      </w:r>
    </w:p>
    <w:tbl>
      <w:tblPr>
        <w:tblW w:w="9493" w:type="dxa"/>
        <w:tblLayout w:type="fixed"/>
        <w:tblCellMar>
          <w:left w:w="10" w:type="dxa"/>
          <w:right w:w="10" w:type="dxa"/>
        </w:tblCellMar>
        <w:tblLook w:val="04A0"/>
      </w:tblPr>
      <w:tblGrid>
        <w:gridCol w:w="667"/>
        <w:gridCol w:w="3581"/>
        <w:gridCol w:w="897"/>
        <w:gridCol w:w="778"/>
        <w:gridCol w:w="876"/>
        <w:gridCol w:w="709"/>
        <w:gridCol w:w="992"/>
        <w:gridCol w:w="993"/>
      </w:tblGrid>
      <w:tr w:rsidR="00C92EF1" w:rsidRPr="009F66FC" w:rsidTr="009F66FC">
        <w:trPr>
          <w:trHeight w:hRule="exact" w:val="1005"/>
        </w:trPr>
        <w:tc>
          <w:tcPr>
            <w:tcW w:w="667" w:type="dxa"/>
            <w:vMerge w:val="restart"/>
            <w:tcBorders>
              <w:top w:val="single" w:sz="4" w:space="0" w:color="auto"/>
              <w:left w:val="single" w:sz="4" w:space="0" w:color="auto"/>
              <w:bottom w:val="nil"/>
              <w:right w:val="nil"/>
            </w:tcBorders>
            <w:shd w:val="clear" w:color="auto" w:fill="FFFFFF"/>
          </w:tcPr>
          <w:p w:rsidR="00533833" w:rsidRPr="009F66FC" w:rsidRDefault="00533833" w:rsidP="00533833">
            <w:pPr>
              <w:widowControl w:val="0"/>
              <w:spacing w:after="0" w:line="240" w:lineRule="auto"/>
              <w:jc w:val="center"/>
              <w:rPr>
                <w:rFonts w:ascii="Times New Roman" w:eastAsia="Microsoft Sans Serif" w:hAnsi="Times New Roman" w:cs="Times New Roman"/>
                <w:color w:val="000000"/>
                <w:lang w:eastAsia="uk-UA" w:bidi="uk-UA"/>
              </w:rPr>
            </w:pPr>
          </w:p>
          <w:p w:rsidR="00533833" w:rsidRPr="009F66FC" w:rsidRDefault="00533833" w:rsidP="00533833">
            <w:pPr>
              <w:widowControl w:val="0"/>
              <w:spacing w:after="0" w:line="240" w:lineRule="auto"/>
              <w:jc w:val="center"/>
              <w:rPr>
                <w:rFonts w:ascii="Times New Roman" w:eastAsia="Microsoft Sans Serif" w:hAnsi="Times New Roman" w:cs="Times New Roman"/>
                <w:color w:val="000000"/>
                <w:lang w:eastAsia="uk-UA" w:bidi="uk-UA"/>
              </w:rPr>
            </w:pPr>
          </w:p>
          <w:p w:rsidR="00C92EF1" w:rsidRPr="009F66FC" w:rsidRDefault="00533833" w:rsidP="00533833">
            <w:pPr>
              <w:widowControl w:val="0"/>
              <w:spacing w:after="0" w:line="240" w:lineRule="auto"/>
              <w:jc w:val="center"/>
              <w:rPr>
                <w:rFonts w:ascii="Times New Roman" w:eastAsia="Microsoft Sans Serif" w:hAnsi="Times New Roman" w:cs="Times New Roman"/>
                <w:color w:val="000000"/>
                <w:lang w:eastAsia="uk-UA" w:bidi="uk-UA"/>
              </w:rPr>
            </w:pPr>
            <w:r w:rsidRPr="009F66FC">
              <w:rPr>
                <w:rFonts w:ascii="Times New Roman" w:eastAsia="Microsoft Sans Serif" w:hAnsi="Times New Roman" w:cs="Times New Roman"/>
                <w:color w:val="000000"/>
                <w:lang w:eastAsia="uk-UA" w:bidi="uk-UA"/>
              </w:rPr>
              <w:t>№ п/п</w:t>
            </w:r>
          </w:p>
        </w:tc>
        <w:tc>
          <w:tcPr>
            <w:tcW w:w="3581" w:type="dxa"/>
            <w:vMerge w:val="restart"/>
            <w:tcBorders>
              <w:top w:val="single" w:sz="4" w:space="0" w:color="auto"/>
              <w:left w:val="single" w:sz="4" w:space="0" w:color="auto"/>
              <w:bottom w:val="nil"/>
              <w:right w:val="nil"/>
            </w:tcBorders>
            <w:shd w:val="clear" w:color="auto" w:fill="FFFFFF"/>
            <w:vAlign w:val="center"/>
            <w:hideMark/>
          </w:tcPr>
          <w:p w:rsidR="00C92EF1" w:rsidRPr="009F66FC" w:rsidRDefault="00C92EF1" w:rsidP="00533833">
            <w:pPr>
              <w:widowControl w:val="0"/>
              <w:spacing w:after="0" w:line="240" w:lineRule="auto"/>
              <w:jc w:val="center"/>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Показники</w:t>
            </w:r>
          </w:p>
        </w:tc>
        <w:tc>
          <w:tcPr>
            <w:tcW w:w="1675" w:type="dxa"/>
            <w:gridSpan w:val="2"/>
            <w:tcBorders>
              <w:top w:val="single" w:sz="4" w:space="0" w:color="auto"/>
              <w:left w:val="single" w:sz="4" w:space="0" w:color="auto"/>
              <w:bottom w:val="nil"/>
              <w:right w:val="nil"/>
            </w:tcBorders>
            <w:shd w:val="clear" w:color="auto" w:fill="FFFFFF"/>
            <w:vAlign w:val="bottom"/>
            <w:hideMark/>
          </w:tcPr>
          <w:p w:rsidR="009F66FC" w:rsidRDefault="00C92EF1" w:rsidP="00533833">
            <w:pPr>
              <w:widowControl w:val="0"/>
              <w:spacing w:after="0" w:line="240" w:lineRule="auto"/>
              <w:jc w:val="center"/>
              <w:rPr>
                <w:rFonts w:ascii="Times New Roman" w:eastAsia="Times New Roman" w:hAnsi="Times New Roman" w:cs="Times New Roman"/>
                <w:color w:val="000000"/>
                <w:sz w:val="20"/>
                <w:szCs w:val="20"/>
                <w:lang w:eastAsia="uk-UA" w:bidi="uk-UA"/>
              </w:rPr>
            </w:pPr>
            <w:r w:rsidRPr="009F66FC">
              <w:rPr>
                <w:rFonts w:ascii="Times New Roman" w:eastAsia="Times New Roman" w:hAnsi="Times New Roman" w:cs="Times New Roman"/>
                <w:color w:val="000000"/>
                <w:sz w:val="20"/>
                <w:szCs w:val="20"/>
                <w:lang w:eastAsia="uk-UA" w:bidi="uk-UA"/>
              </w:rPr>
              <w:t xml:space="preserve">збирання </w:t>
            </w:r>
          </w:p>
          <w:p w:rsidR="009F66FC" w:rsidRDefault="00C92EF1" w:rsidP="00533833">
            <w:pPr>
              <w:widowControl w:val="0"/>
              <w:spacing w:after="0" w:line="240" w:lineRule="auto"/>
              <w:jc w:val="center"/>
              <w:rPr>
                <w:rFonts w:ascii="Times New Roman" w:eastAsia="Times New Roman" w:hAnsi="Times New Roman" w:cs="Times New Roman"/>
                <w:color w:val="000000"/>
                <w:sz w:val="20"/>
                <w:szCs w:val="20"/>
                <w:lang w:eastAsia="uk-UA" w:bidi="uk-UA"/>
              </w:rPr>
            </w:pPr>
            <w:r w:rsidRPr="009F66FC">
              <w:rPr>
                <w:rFonts w:ascii="Times New Roman" w:eastAsia="Times New Roman" w:hAnsi="Times New Roman" w:cs="Times New Roman"/>
                <w:color w:val="000000"/>
                <w:sz w:val="20"/>
                <w:szCs w:val="20"/>
                <w:lang w:eastAsia="uk-UA" w:bidi="uk-UA"/>
              </w:rPr>
              <w:t>змішаних побутових</w:t>
            </w:r>
          </w:p>
          <w:p w:rsidR="00C92EF1" w:rsidRPr="009F66FC" w:rsidRDefault="00C92EF1" w:rsidP="00533833">
            <w:pPr>
              <w:widowControl w:val="0"/>
              <w:spacing w:after="0" w:line="240" w:lineRule="auto"/>
              <w:jc w:val="center"/>
              <w:rPr>
                <w:rFonts w:ascii="Times New Roman" w:eastAsia="Times New Roman" w:hAnsi="Times New Roman" w:cs="Times New Roman"/>
                <w:color w:val="000000"/>
                <w:sz w:val="20"/>
                <w:szCs w:val="20"/>
                <w:lang w:eastAsia="uk-UA" w:bidi="uk-UA"/>
              </w:rPr>
            </w:pPr>
            <w:r w:rsidRPr="009F66FC">
              <w:rPr>
                <w:rFonts w:ascii="Times New Roman" w:eastAsia="Times New Roman" w:hAnsi="Times New Roman" w:cs="Times New Roman"/>
                <w:color w:val="000000"/>
                <w:sz w:val="20"/>
                <w:szCs w:val="20"/>
                <w:lang w:eastAsia="uk-UA" w:bidi="uk-UA"/>
              </w:rPr>
              <w:t xml:space="preserve"> відходів</w:t>
            </w:r>
          </w:p>
        </w:tc>
        <w:tc>
          <w:tcPr>
            <w:tcW w:w="1585" w:type="dxa"/>
            <w:gridSpan w:val="2"/>
            <w:tcBorders>
              <w:top w:val="single" w:sz="4" w:space="0" w:color="auto"/>
              <w:left w:val="single" w:sz="4" w:space="0" w:color="auto"/>
              <w:bottom w:val="nil"/>
              <w:right w:val="nil"/>
            </w:tcBorders>
            <w:shd w:val="clear" w:color="auto" w:fill="FFFFFF"/>
            <w:vAlign w:val="bottom"/>
            <w:hideMark/>
          </w:tcPr>
          <w:p w:rsidR="00C92EF1" w:rsidRPr="009F66FC" w:rsidRDefault="00C92EF1" w:rsidP="00533833">
            <w:pPr>
              <w:widowControl w:val="0"/>
              <w:spacing w:after="0" w:line="240" w:lineRule="auto"/>
              <w:jc w:val="center"/>
              <w:rPr>
                <w:rFonts w:ascii="Times New Roman" w:eastAsia="Times New Roman" w:hAnsi="Times New Roman" w:cs="Times New Roman"/>
                <w:color w:val="000000"/>
                <w:sz w:val="20"/>
                <w:szCs w:val="20"/>
                <w:lang w:eastAsia="uk-UA" w:bidi="uk-UA"/>
              </w:rPr>
            </w:pPr>
            <w:r w:rsidRPr="009F66FC">
              <w:rPr>
                <w:rFonts w:ascii="Times New Roman" w:eastAsia="Times New Roman" w:hAnsi="Times New Roman" w:cs="Times New Roman"/>
                <w:color w:val="000000"/>
                <w:sz w:val="20"/>
                <w:szCs w:val="20"/>
                <w:lang w:eastAsia="uk-UA" w:bidi="uk-UA"/>
              </w:rPr>
              <w:t>перевезення змішаних побутових відходів</w:t>
            </w:r>
          </w:p>
        </w:tc>
        <w:tc>
          <w:tcPr>
            <w:tcW w:w="1985" w:type="dxa"/>
            <w:gridSpan w:val="2"/>
            <w:tcBorders>
              <w:top w:val="single" w:sz="4" w:space="0" w:color="auto"/>
              <w:left w:val="single" w:sz="4" w:space="0" w:color="auto"/>
              <w:bottom w:val="nil"/>
              <w:right w:val="single" w:sz="4" w:space="0" w:color="auto"/>
            </w:tcBorders>
            <w:shd w:val="clear" w:color="auto" w:fill="FFFFFF"/>
            <w:vAlign w:val="bottom"/>
            <w:hideMark/>
          </w:tcPr>
          <w:p w:rsidR="00533833" w:rsidRPr="009F66FC" w:rsidRDefault="00533833" w:rsidP="00533833">
            <w:pPr>
              <w:widowControl w:val="0"/>
              <w:spacing w:after="0" w:line="240" w:lineRule="auto"/>
              <w:jc w:val="center"/>
              <w:rPr>
                <w:rFonts w:ascii="Times New Roman" w:eastAsia="Times New Roman" w:hAnsi="Times New Roman" w:cs="Times New Roman"/>
                <w:color w:val="000000"/>
                <w:sz w:val="20"/>
                <w:szCs w:val="20"/>
                <w:lang w:eastAsia="uk-UA" w:bidi="uk-UA"/>
              </w:rPr>
            </w:pPr>
            <w:r w:rsidRPr="009F66FC">
              <w:rPr>
                <w:rFonts w:ascii="Times New Roman" w:eastAsia="Times New Roman" w:hAnsi="Times New Roman" w:cs="Times New Roman"/>
                <w:color w:val="000000"/>
                <w:sz w:val="20"/>
                <w:szCs w:val="20"/>
                <w:lang w:eastAsia="uk-UA" w:bidi="uk-UA"/>
              </w:rPr>
              <w:t>в</w:t>
            </w:r>
            <w:r w:rsidR="00D27C34" w:rsidRPr="009F66FC">
              <w:rPr>
                <w:rFonts w:ascii="Times New Roman" w:eastAsia="Times New Roman" w:hAnsi="Times New Roman" w:cs="Times New Roman"/>
                <w:color w:val="000000"/>
                <w:sz w:val="20"/>
                <w:szCs w:val="20"/>
                <w:lang w:eastAsia="uk-UA" w:bidi="uk-UA"/>
              </w:rPr>
              <w:t>идалення</w:t>
            </w:r>
          </w:p>
          <w:p w:rsidR="009F66FC" w:rsidRDefault="00C92EF1" w:rsidP="00533833">
            <w:pPr>
              <w:widowControl w:val="0"/>
              <w:spacing w:after="0" w:line="240" w:lineRule="auto"/>
              <w:jc w:val="center"/>
              <w:rPr>
                <w:rFonts w:ascii="Times New Roman" w:eastAsia="Times New Roman" w:hAnsi="Times New Roman" w:cs="Times New Roman"/>
                <w:color w:val="000000"/>
                <w:sz w:val="20"/>
                <w:szCs w:val="20"/>
                <w:lang w:eastAsia="uk-UA" w:bidi="uk-UA"/>
              </w:rPr>
            </w:pPr>
            <w:r w:rsidRPr="009F66FC">
              <w:rPr>
                <w:rFonts w:ascii="Times New Roman" w:eastAsia="Times New Roman" w:hAnsi="Times New Roman" w:cs="Times New Roman"/>
                <w:color w:val="000000"/>
                <w:sz w:val="20"/>
                <w:szCs w:val="20"/>
                <w:lang w:eastAsia="uk-UA" w:bidi="uk-UA"/>
              </w:rPr>
              <w:t xml:space="preserve"> змішаних </w:t>
            </w:r>
          </w:p>
          <w:p w:rsidR="00C92EF1" w:rsidRPr="009F66FC" w:rsidRDefault="00C92EF1" w:rsidP="00533833">
            <w:pPr>
              <w:widowControl w:val="0"/>
              <w:spacing w:after="0" w:line="240" w:lineRule="auto"/>
              <w:jc w:val="center"/>
              <w:rPr>
                <w:rFonts w:ascii="Times New Roman" w:eastAsia="Times New Roman" w:hAnsi="Times New Roman" w:cs="Times New Roman"/>
                <w:color w:val="000000"/>
                <w:sz w:val="20"/>
                <w:szCs w:val="20"/>
                <w:lang w:eastAsia="uk-UA" w:bidi="uk-UA"/>
              </w:rPr>
            </w:pPr>
            <w:r w:rsidRPr="009F66FC">
              <w:rPr>
                <w:rFonts w:ascii="Times New Roman" w:eastAsia="Times New Roman" w:hAnsi="Times New Roman" w:cs="Times New Roman"/>
                <w:color w:val="000000"/>
                <w:sz w:val="20"/>
                <w:szCs w:val="20"/>
                <w:lang w:eastAsia="uk-UA" w:bidi="uk-UA"/>
              </w:rPr>
              <w:t>побутових</w:t>
            </w:r>
          </w:p>
          <w:p w:rsidR="00C92EF1" w:rsidRPr="009F66FC" w:rsidRDefault="00C92EF1" w:rsidP="00533833">
            <w:pPr>
              <w:widowControl w:val="0"/>
              <w:spacing w:after="0" w:line="240" w:lineRule="auto"/>
              <w:jc w:val="center"/>
              <w:rPr>
                <w:rFonts w:ascii="Times New Roman" w:eastAsia="Times New Roman" w:hAnsi="Times New Roman" w:cs="Times New Roman"/>
                <w:color w:val="000000"/>
                <w:sz w:val="20"/>
                <w:szCs w:val="20"/>
                <w:lang w:eastAsia="uk-UA" w:bidi="uk-UA"/>
              </w:rPr>
            </w:pPr>
            <w:r w:rsidRPr="009F66FC">
              <w:rPr>
                <w:rFonts w:ascii="Times New Roman" w:eastAsia="Times New Roman" w:hAnsi="Times New Roman" w:cs="Times New Roman"/>
                <w:color w:val="000000"/>
                <w:sz w:val="20"/>
                <w:szCs w:val="20"/>
                <w:lang w:eastAsia="uk-UA" w:bidi="uk-UA"/>
              </w:rPr>
              <w:t>відходів</w:t>
            </w:r>
          </w:p>
        </w:tc>
      </w:tr>
      <w:tr w:rsidR="00C92EF1" w:rsidRPr="009F66FC" w:rsidTr="009F66FC">
        <w:trPr>
          <w:trHeight w:hRule="exact" w:val="542"/>
        </w:trPr>
        <w:tc>
          <w:tcPr>
            <w:tcW w:w="667" w:type="dxa"/>
            <w:vMerge/>
            <w:tcBorders>
              <w:top w:val="single" w:sz="4" w:space="0" w:color="auto"/>
              <w:left w:val="single" w:sz="4" w:space="0" w:color="auto"/>
              <w:bottom w:val="nil"/>
              <w:right w:val="nil"/>
            </w:tcBorders>
            <w:vAlign w:val="center"/>
            <w:hideMark/>
          </w:tcPr>
          <w:p w:rsidR="00C92EF1" w:rsidRPr="009F66FC" w:rsidRDefault="00C92EF1" w:rsidP="00533833">
            <w:pPr>
              <w:spacing w:after="0"/>
              <w:jc w:val="center"/>
              <w:rPr>
                <w:rFonts w:ascii="Microsoft Sans Serif" w:eastAsia="Microsoft Sans Serif" w:hAnsi="Microsoft Sans Serif" w:cs="Microsoft Sans Serif"/>
                <w:color w:val="000000"/>
                <w:lang w:eastAsia="uk-UA" w:bidi="uk-UA"/>
              </w:rPr>
            </w:pPr>
          </w:p>
        </w:tc>
        <w:tc>
          <w:tcPr>
            <w:tcW w:w="3581" w:type="dxa"/>
            <w:vMerge/>
            <w:tcBorders>
              <w:top w:val="single" w:sz="4" w:space="0" w:color="auto"/>
              <w:left w:val="single" w:sz="4" w:space="0" w:color="auto"/>
              <w:bottom w:val="nil"/>
              <w:right w:val="nil"/>
            </w:tcBorders>
            <w:vAlign w:val="center"/>
            <w:hideMark/>
          </w:tcPr>
          <w:p w:rsidR="00C92EF1" w:rsidRPr="009F66FC" w:rsidRDefault="00C92EF1" w:rsidP="00533833">
            <w:pPr>
              <w:spacing w:after="0"/>
              <w:jc w:val="center"/>
              <w:rPr>
                <w:rFonts w:ascii="Times New Roman" w:eastAsia="Times New Roman" w:hAnsi="Times New Roman" w:cs="Times New Roman"/>
                <w:color w:val="000000"/>
                <w:lang w:eastAsia="uk-UA" w:bidi="uk-UA"/>
              </w:rPr>
            </w:pP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533833">
            <w:pPr>
              <w:widowControl w:val="0"/>
              <w:spacing w:after="0" w:line="285" w:lineRule="auto"/>
              <w:jc w:val="center"/>
              <w:rPr>
                <w:rFonts w:ascii="Times New Roman" w:eastAsia="Times New Roman" w:hAnsi="Times New Roman" w:cs="Times New Roman"/>
                <w:color w:val="000000"/>
                <w:sz w:val="20"/>
                <w:szCs w:val="20"/>
                <w:lang w:eastAsia="uk-UA" w:bidi="uk-UA"/>
              </w:rPr>
            </w:pPr>
            <w:r w:rsidRPr="009F66FC">
              <w:rPr>
                <w:rFonts w:ascii="Times New Roman" w:eastAsia="Times New Roman" w:hAnsi="Times New Roman" w:cs="Times New Roman"/>
                <w:color w:val="000000"/>
                <w:sz w:val="20"/>
                <w:szCs w:val="20"/>
                <w:lang w:eastAsia="uk-UA" w:bidi="uk-UA"/>
              </w:rPr>
              <w:t xml:space="preserve">усього, </w:t>
            </w:r>
            <w:proofErr w:type="spellStart"/>
            <w:r w:rsidRPr="009F66FC">
              <w:rPr>
                <w:rFonts w:ascii="Times New Roman" w:eastAsia="Times New Roman" w:hAnsi="Times New Roman" w:cs="Times New Roman"/>
                <w:color w:val="000000"/>
                <w:sz w:val="20"/>
                <w:szCs w:val="20"/>
                <w:lang w:eastAsia="uk-UA" w:bidi="uk-UA"/>
              </w:rPr>
              <w:t>тис.грн</w:t>
            </w:r>
            <w:proofErr w:type="spellEnd"/>
            <w:r w:rsidRPr="009F66FC">
              <w:rPr>
                <w:rFonts w:ascii="Times New Roman" w:eastAsia="Times New Roman" w:hAnsi="Times New Roman" w:cs="Times New Roman"/>
                <w:color w:val="000000"/>
                <w:sz w:val="20"/>
                <w:szCs w:val="20"/>
                <w:lang w:eastAsia="uk-UA" w:bidi="uk-UA"/>
              </w:rPr>
              <w:t>.</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533833">
            <w:pPr>
              <w:widowControl w:val="0"/>
              <w:spacing w:after="0" w:line="240" w:lineRule="auto"/>
              <w:jc w:val="center"/>
              <w:rPr>
                <w:rFonts w:ascii="Times New Roman" w:eastAsia="Times New Roman" w:hAnsi="Times New Roman" w:cs="Times New Roman"/>
                <w:color w:val="000000"/>
                <w:sz w:val="20"/>
                <w:szCs w:val="20"/>
                <w:lang w:eastAsia="uk-UA" w:bidi="uk-UA"/>
              </w:rPr>
            </w:pPr>
            <w:r w:rsidRPr="009F66FC">
              <w:rPr>
                <w:rFonts w:ascii="Times New Roman" w:eastAsia="Times New Roman" w:hAnsi="Times New Roman" w:cs="Times New Roman"/>
                <w:color w:val="000000"/>
                <w:sz w:val="20"/>
                <w:szCs w:val="20"/>
                <w:lang w:eastAsia="uk-UA" w:bidi="uk-UA"/>
              </w:rPr>
              <w:t>грн./м</w:t>
            </w:r>
            <w:r w:rsidRPr="009F66FC">
              <w:rPr>
                <w:rFonts w:ascii="Times New Roman" w:eastAsia="Times New Roman" w:hAnsi="Times New Roman" w:cs="Times New Roman"/>
                <w:color w:val="000000"/>
                <w:sz w:val="20"/>
                <w:szCs w:val="20"/>
                <w:vertAlign w:val="superscript"/>
                <w:lang w:eastAsia="uk-UA" w:bidi="uk-UA"/>
              </w:rPr>
              <w:t>3</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533833">
            <w:pPr>
              <w:widowControl w:val="0"/>
              <w:spacing w:after="0" w:line="285" w:lineRule="auto"/>
              <w:jc w:val="center"/>
              <w:rPr>
                <w:rFonts w:ascii="Times New Roman" w:eastAsia="Times New Roman" w:hAnsi="Times New Roman" w:cs="Times New Roman"/>
                <w:color w:val="000000"/>
                <w:sz w:val="20"/>
                <w:szCs w:val="20"/>
                <w:lang w:eastAsia="uk-UA" w:bidi="uk-UA"/>
              </w:rPr>
            </w:pPr>
            <w:r w:rsidRPr="009F66FC">
              <w:rPr>
                <w:rFonts w:ascii="Times New Roman" w:eastAsia="Times New Roman" w:hAnsi="Times New Roman" w:cs="Times New Roman"/>
                <w:color w:val="000000"/>
                <w:sz w:val="20"/>
                <w:szCs w:val="20"/>
                <w:lang w:eastAsia="uk-UA" w:bidi="uk-UA"/>
              </w:rPr>
              <w:t xml:space="preserve">усього, </w:t>
            </w:r>
            <w:proofErr w:type="spellStart"/>
            <w:r w:rsidRPr="009F66FC">
              <w:rPr>
                <w:rFonts w:ascii="Times New Roman" w:eastAsia="Times New Roman" w:hAnsi="Times New Roman" w:cs="Times New Roman"/>
                <w:color w:val="000000"/>
                <w:sz w:val="20"/>
                <w:szCs w:val="20"/>
                <w:lang w:eastAsia="uk-UA" w:bidi="uk-UA"/>
              </w:rPr>
              <w:t>тис.грн</w:t>
            </w:r>
            <w:proofErr w:type="spellEnd"/>
            <w:r w:rsidRPr="009F66FC">
              <w:rPr>
                <w:rFonts w:ascii="Times New Roman" w:eastAsia="Times New Roman" w:hAnsi="Times New Roman" w:cs="Times New Roman"/>
                <w:color w:val="000000"/>
                <w:sz w:val="20"/>
                <w:szCs w:val="20"/>
                <w:lang w:eastAsia="uk-UA" w:bidi="uk-UA"/>
              </w:rPr>
              <w:t>.</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9F66FC" w:rsidP="00533833">
            <w:pPr>
              <w:widowControl w:val="0"/>
              <w:spacing w:after="0" w:line="240" w:lineRule="auto"/>
              <w:jc w:val="center"/>
              <w:rPr>
                <w:rFonts w:ascii="Times New Roman" w:eastAsia="Times New Roman" w:hAnsi="Times New Roman" w:cs="Times New Roman"/>
                <w:color w:val="000000"/>
                <w:sz w:val="20"/>
                <w:szCs w:val="20"/>
                <w:lang w:eastAsia="uk-UA" w:bidi="uk-UA"/>
              </w:rPr>
            </w:pPr>
            <w:r w:rsidRPr="009F66FC">
              <w:rPr>
                <w:rFonts w:ascii="Times New Roman" w:eastAsia="Times New Roman" w:hAnsi="Times New Roman" w:cs="Times New Roman"/>
                <w:color w:val="000000"/>
                <w:sz w:val="20"/>
                <w:szCs w:val="20"/>
                <w:lang w:eastAsia="uk-UA" w:bidi="uk-UA"/>
              </w:rPr>
              <w:t>грн./м</w:t>
            </w:r>
            <w:r w:rsidRPr="009F66FC">
              <w:rPr>
                <w:rFonts w:ascii="Times New Roman" w:eastAsia="Times New Roman" w:hAnsi="Times New Roman" w:cs="Times New Roman"/>
                <w:color w:val="000000"/>
                <w:sz w:val="20"/>
                <w:szCs w:val="20"/>
                <w:vertAlign w:val="superscript"/>
                <w:lang w:eastAsia="uk-UA" w:bidi="uk-UA"/>
              </w:rPr>
              <w:t>3</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533833">
            <w:pPr>
              <w:widowControl w:val="0"/>
              <w:spacing w:after="0" w:line="285" w:lineRule="auto"/>
              <w:jc w:val="center"/>
              <w:rPr>
                <w:rFonts w:ascii="Times New Roman" w:eastAsia="Times New Roman" w:hAnsi="Times New Roman" w:cs="Times New Roman"/>
                <w:color w:val="000000"/>
                <w:sz w:val="20"/>
                <w:szCs w:val="20"/>
                <w:lang w:eastAsia="uk-UA" w:bidi="uk-UA"/>
              </w:rPr>
            </w:pPr>
            <w:r w:rsidRPr="009F66FC">
              <w:rPr>
                <w:rFonts w:ascii="Times New Roman" w:eastAsia="Times New Roman" w:hAnsi="Times New Roman" w:cs="Times New Roman"/>
                <w:color w:val="000000"/>
                <w:sz w:val="20"/>
                <w:szCs w:val="20"/>
                <w:lang w:eastAsia="uk-UA" w:bidi="uk-UA"/>
              </w:rPr>
              <w:t xml:space="preserve">усього, </w:t>
            </w:r>
            <w:proofErr w:type="spellStart"/>
            <w:r w:rsidRPr="009F66FC">
              <w:rPr>
                <w:rFonts w:ascii="Times New Roman" w:eastAsia="Times New Roman" w:hAnsi="Times New Roman" w:cs="Times New Roman"/>
                <w:color w:val="000000"/>
                <w:sz w:val="20"/>
                <w:szCs w:val="20"/>
                <w:lang w:eastAsia="uk-UA" w:bidi="uk-UA"/>
              </w:rPr>
              <w:t>тис.грн</w:t>
            </w:r>
            <w:proofErr w:type="spellEnd"/>
            <w:r w:rsidRPr="009F66FC">
              <w:rPr>
                <w:rFonts w:ascii="Times New Roman" w:eastAsia="Times New Roman" w:hAnsi="Times New Roman" w:cs="Times New Roman"/>
                <w:color w:val="000000"/>
                <w:sz w:val="20"/>
                <w:szCs w:val="20"/>
                <w:lang w:eastAsia="uk-UA" w:bidi="uk-UA"/>
              </w:rPr>
              <w:t>.</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9F66FC" w:rsidP="009F66FC">
            <w:pPr>
              <w:widowControl w:val="0"/>
              <w:spacing w:after="40" w:line="240" w:lineRule="auto"/>
              <w:jc w:val="center"/>
              <w:rPr>
                <w:rFonts w:ascii="Times New Roman" w:eastAsia="Times New Roman" w:hAnsi="Times New Roman" w:cs="Times New Roman"/>
                <w:color w:val="000000"/>
                <w:sz w:val="20"/>
                <w:szCs w:val="20"/>
                <w:lang w:eastAsia="uk-UA" w:bidi="uk-UA"/>
              </w:rPr>
            </w:pPr>
            <w:r w:rsidRPr="009F66FC">
              <w:rPr>
                <w:rFonts w:ascii="Times New Roman" w:eastAsia="Times New Roman" w:hAnsi="Times New Roman" w:cs="Times New Roman"/>
                <w:color w:val="000000"/>
                <w:sz w:val="20"/>
                <w:szCs w:val="20"/>
                <w:lang w:eastAsia="uk-UA" w:bidi="uk-UA"/>
              </w:rPr>
              <w:t>грн./м</w:t>
            </w:r>
            <w:r w:rsidRPr="009F66FC">
              <w:rPr>
                <w:rFonts w:ascii="Times New Roman" w:eastAsia="Times New Roman" w:hAnsi="Times New Roman" w:cs="Times New Roman"/>
                <w:color w:val="000000"/>
                <w:sz w:val="20"/>
                <w:szCs w:val="20"/>
                <w:vertAlign w:val="superscript"/>
                <w:lang w:eastAsia="uk-UA" w:bidi="uk-UA"/>
              </w:rPr>
              <w:t>3</w:t>
            </w:r>
          </w:p>
        </w:tc>
      </w:tr>
      <w:tr w:rsidR="00C92EF1" w:rsidRPr="009F66FC" w:rsidTr="009F66FC">
        <w:trPr>
          <w:trHeight w:hRule="exact" w:val="523"/>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ind w:firstLine="260"/>
              <w:jc w:val="both"/>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w:t>
            </w:r>
          </w:p>
        </w:tc>
        <w:tc>
          <w:tcPr>
            <w:tcW w:w="3581" w:type="dxa"/>
            <w:tcBorders>
              <w:top w:val="single" w:sz="4" w:space="0" w:color="auto"/>
              <w:left w:val="single" w:sz="4" w:space="0" w:color="auto"/>
              <w:bottom w:val="nil"/>
              <w:right w:val="nil"/>
            </w:tcBorders>
            <w:shd w:val="clear" w:color="auto" w:fill="FFFFFF"/>
            <w:hideMark/>
          </w:tcPr>
          <w:p w:rsidR="00C92EF1" w:rsidRPr="009F66FC" w:rsidRDefault="00C92EF1" w:rsidP="00D27C34">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Виробнича собівартість, усього, зокрема:</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922,21</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8,28</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10480,48</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94,12</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4521,15</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35,83</w:t>
            </w:r>
          </w:p>
        </w:tc>
      </w:tr>
      <w:tr w:rsidR="00C92EF1" w:rsidRPr="009F66FC" w:rsidTr="009F66FC">
        <w:trPr>
          <w:trHeight w:hRule="exact" w:val="331"/>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jc w:val="center"/>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1.1</w:t>
            </w:r>
          </w:p>
        </w:tc>
        <w:tc>
          <w:tcPr>
            <w:tcW w:w="3581"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прямі матеріальні витрати, зокрема:</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392,91</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3,53</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7297,84</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65,54</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2090,92</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16,57</w:t>
            </w:r>
          </w:p>
        </w:tc>
      </w:tr>
      <w:tr w:rsidR="00C92EF1" w:rsidRPr="009F66FC" w:rsidTr="009F66FC">
        <w:trPr>
          <w:trHeight w:hRule="exact" w:val="269"/>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jc w:val="center"/>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1.1.1</w:t>
            </w:r>
          </w:p>
        </w:tc>
        <w:tc>
          <w:tcPr>
            <w:tcW w:w="3581"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паливно-мастильні матеріали</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52,24</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0,47</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2375,48</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21,33</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876,23</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6,94</w:t>
            </w:r>
          </w:p>
        </w:tc>
      </w:tr>
      <w:tr w:rsidR="00C92EF1" w:rsidRPr="009F66FC" w:rsidTr="009F66FC">
        <w:trPr>
          <w:trHeight w:hRule="exact" w:val="533"/>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jc w:val="center"/>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1.1.2</w:t>
            </w:r>
          </w:p>
        </w:tc>
        <w:tc>
          <w:tcPr>
            <w:tcW w:w="3581" w:type="dxa"/>
            <w:tcBorders>
              <w:top w:val="single" w:sz="4" w:space="0" w:color="auto"/>
              <w:left w:val="single" w:sz="4" w:space="0" w:color="auto"/>
              <w:bottom w:val="nil"/>
              <w:right w:val="nil"/>
            </w:tcBorders>
            <w:shd w:val="clear" w:color="auto" w:fill="FFFFFF"/>
            <w:hideMark/>
          </w:tcPr>
          <w:p w:rsidR="00C92EF1" w:rsidRPr="009F66FC" w:rsidRDefault="00C92EF1" w:rsidP="00D27C34">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матеріали для ремонту засобів механізації</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0,00</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0,00</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686,90</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6,17</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206,92</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1,64</w:t>
            </w:r>
          </w:p>
        </w:tc>
      </w:tr>
      <w:tr w:rsidR="00C92EF1" w:rsidRPr="009F66FC" w:rsidTr="009F66FC">
        <w:trPr>
          <w:trHeight w:hRule="exact" w:val="264"/>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jc w:val="center"/>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1.1.3</w:t>
            </w:r>
          </w:p>
        </w:tc>
        <w:tc>
          <w:tcPr>
            <w:tcW w:w="3581"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прямі витрати на оплату праці</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312,57</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2,81</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4178,99</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37,53</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991,40</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7,86</w:t>
            </w:r>
          </w:p>
        </w:tc>
      </w:tr>
      <w:tr w:rsidR="00C92EF1" w:rsidRPr="009F66FC" w:rsidTr="009F66FC">
        <w:trPr>
          <w:trHeight w:hRule="exact" w:val="298"/>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jc w:val="center"/>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1.1.4</w:t>
            </w:r>
          </w:p>
        </w:tc>
        <w:tc>
          <w:tcPr>
            <w:tcW w:w="3581"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інші прямі матеріальні витрати</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28,11</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0,25</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56,47</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533833">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0,51</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16,36</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0,13</w:t>
            </w:r>
          </w:p>
        </w:tc>
      </w:tr>
      <w:tr w:rsidR="00C92EF1" w:rsidRPr="009F66FC" w:rsidTr="009F66FC">
        <w:trPr>
          <w:trHeight w:hRule="exact" w:val="269"/>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jc w:val="center"/>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1.2</w:t>
            </w:r>
          </w:p>
        </w:tc>
        <w:tc>
          <w:tcPr>
            <w:tcW w:w="3581"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інші прямі витрати, зокрема:</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441,74</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3,97</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2124,80</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19,08</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2135,21</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16,92</w:t>
            </w:r>
          </w:p>
        </w:tc>
      </w:tr>
      <w:tr w:rsidR="00C92EF1" w:rsidRPr="009F66FC" w:rsidTr="009F66FC">
        <w:trPr>
          <w:trHeight w:hRule="exact" w:val="808"/>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jc w:val="center"/>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1.2.1</w:t>
            </w:r>
          </w:p>
        </w:tc>
        <w:tc>
          <w:tcPr>
            <w:tcW w:w="3581"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єдиний внесок на загальнообов'язкове державне соціальне страхування працівників</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68,76</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0,62</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919,38</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8,26</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218,11</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1,73</w:t>
            </w:r>
          </w:p>
        </w:tc>
      </w:tr>
      <w:tr w:rsidR="00C92EF1" w:rsidRPr="009F66FC" w:rsidTr="009F66FC">
        <w:trPr>
          <w:trHeight w:hRule="exact" w:val="989"/>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jc w:val="center"/>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1.2.2</w:t>
            </w:r>
          </w:p>
        </w:tc>
        <w:tc>
          <w:tcPr>
            <w:tcW w:w="3581" w:type="dxa"/>
            <w:tcBorders>
              <w:top w:val="single" w:sz="4" w:space="0" w:color="auto"/>
              <w:left w:val="single" w:sz="4" w:space="0" w:color="auto"/>
              <w:bottom w:val="nil"/>
              <w:right w:val="nil"/>
            </w:tcBorders>
            <w:shd w:val="clear" w:color="auto" w:fill="FFFFFF"/>
            <w:vAlign w:val="bottom"/>
            <w:hideMark/>
          </w:tcPr>
          <w:p w:rsidR="00C92EF1"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амортизація основних виробничих засобів та нематеріальних активів, безпосередньо пов'язаних із наданням послуги</w:t>
            </w:r>
          </w:p>
          <w:p w:rsidR="00E212F2" w:rsidRPr="009F66FC" w:rsidRDefault="00E212F2" w:rsidP="00C92EF1">
            <w:pPr>
              <w:widowControl w:val="0"/>
              <w:spacing w:after="0" w:line="240" w:lineRule="auto"/>
              <w:rPr>
                <w:rFonts w:ascii="Times New Roman" w:eastAsia="Times New Roman" w:hAnsi="Times New Roman" w:cs="Times New Roman"/>
                <w:color w:val="000000"/>
                <w:lang w:eastAsia="uk-UA" w:bidi="uk-UA"/>
              </w:rPr>
            </w:pPr>
          </w:p>
          <w:p w:rsidR="00D27C34" w:rsidRPr="009F66FC" w:rsidRDefault="00D27C34" w:rsidP="00C92EF1">
            <w:pPr>
              <w:widowControl w:val="0"/>
              <w:spacing w:after="0" w:line="240" w:lineRule="auto"/>
              <w:rPr>
                <w:rFonts w:ascii="Times New Roman" w:eastAsia="Times New Roman" w:hAnsi="Times New Roman" w:cs="Times New Roman"/>
                <w:color w:val="000000"/>
                <w:lang w:eastAsia="uk-UA" w:bidi="uk-UA"/>
              </w:rPr>
            </w:pPr>
          </w:p>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p>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p>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56,28</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0,51</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1059,88</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9,52</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42,88</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0,34</w:t>
            </w:r>
          </w:p>
        </w:tc>
      </w:tr>
      <w:tr w:rsidR="00C92EF1" w:rsidRPr="009F66FC" w:rsidTr="009F66FC">
        <w:trPr>
          <w:trHeight w:hRule="exact" w:val="269"/>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jc w:val="center"/>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1.2.3</w:t>
            </w:r>
          </w:p>
        </w:tc>
        <w:tc>
          <w:tcPr>
            <w:tcW w:w="3581"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інші прямі витрати</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316,70</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2,84</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145,54</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1,31</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1874,22</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14,85</w:t>
            </w:r>
          </w:p>
        </w:tc>
      </w:tr>
      <w:tr w:rsidR="00C92EF1" w:rsidRPr="009F66FC" w:rsidTr="009F66FC">
        <w:trPr>
          <w:trHeight w:hRule="exact" w:val="269"/>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jc w:val="center"/>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1.3</w:t>
            </w:r>
          </w:p>
        </w:tc>
        <w:tc>
          <w:tcPr>
            <w:tcW w:w="3581"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загальновиробничі витрати</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87,55</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0,79</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1057,84</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9,50</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295,02</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2,34</w:t>
            </w:r>
          </w:p>
        </w:tc>
      </w:tr>
      <w:tr w:rsidR="00C92EF1" w:rsidRPr="009F66FC" w:rsidTr="009F66FC">
        <w:trPr>
          <w:trHeight w:hRule="exact" w:val="269"/>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ind w:firstLine="260"/>
              <w:jc w:val="both"/>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w:t>
            </w:r>
          </w:p>
        </w:tc>
        <w:tc>
          <w:tcPr>
            <w:tcW w:w="3581" w:type="dxa"/>
            <w:tcBorders>
              <w:top w:val="single" w:sz="4" w:space="0" w:color="auto"/>
              <w:left w:val="single" w:sz="4" w:space="0" w:color="auto"/>
              <w:bottom w:val="nil"/>
              <w:right w:val="nil"/>
            </w:tcBorders>
            <w:shd w:val="clear" w:color="auto" w:fill="FFFFFF"/>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Адміністративні витрати</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212,81</w:t>
            </w:r>
          </w:p>
        </w:tc>
        <w:tc>
          <w:tcPr>
            <w:tcW w:w="778" w:type="dxa"/>
            <w:tcBorders>
              <w:top w:val="single" w:sz="4" w:space="0" w:color="auto"/>
              <w:left w:val="single" w:sz="4" w:space="0" w:color="auto"/>
              <w:bottom w:val="nil"/>
              <w:right w:val="nil"/>
            </w:tcBorders>
            <w:shd w:val="clear" w:color="auto" w:fill="FFFFFF"/>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1,91</w:t>
            </w:r>
          </w:p>
        </w:tc>
        <w:tc>
          <w:tcPr>
            <w:tcW w:w="876" w:type="dxa"/>
            <w:tcBorders>
              <w:top w:val="single" w:sz="4" w:space="0" w:color="auto"/>
              <w:left w:val="single" w:sz="4" w:space="0" w:color="auto"/>
              <w:bottom w:val="nil"/>
              <w:right w:val="nil"/>
            </w:tcBorders>
            <w:shd w:val="clear" w:color="auto" w:fill="FFFFFF"/>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1885,87</w:t>
            </w:r>
          </w:p>
        </w:tc>
        <w:tc>
          <w:tcPr>
            <w:tcW w:w="709" w:type="dxa"/>
            <w:tcBorders>
              <w:top w:val="single" w:sz="4" w:space="0" w:color="auto"/>
              <w:left w:val="single" w:sz="4" w:space="0" w:color="auto"/>
              <w:bottom w:val="nil"/>
              <w:right w:val="nil"/>
            </w:tcBorders>
            <w:shd w:val="clear" w:color="auto" w:fill="FFFFFF"/>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16,94</w:t>
            </w:r>
          </w:p>
        </w:tc>
        <w:tc>
          <w:tcPr>
            <w:tcW w:w="992" w:type="dxa"/>
            <w:tcBorders>
              <w:top w:val="single" w:sz="4" w:space="0" w:color="auto"/>
              <w:left w:val="single" w:sz="4" w:space="0" w:color="auto"/>
              <w:bottom w:val="nil"/>
              <w:right w:val="nil"/>
            </w:tcBorders>
            <w:shd w:val="clear" w:color="auto" w:fill="FFFFFF"/>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800,54</w:t>
            </w:r>
          </w:p>
        </w:tc>
        <w:tc>
          <w:tcPr>
            <w:tcW w:w="993" w:type="dxa"/>
            <w:tcBorders>
              <w:top w:val="single" w:sz="4" w:space="0" w:color="auto"/>
              <w:left w:val="single" w:sz="4" w:space="0" w:color="auto"/>
              <w:bottom w:val="nil"/>
              <w:right w:val="single" w:sz="4" w:space="0" w:color="auto"/>
            </w:tcBorders>
            <w:shd w:val="clear" w:color="auto" w:fill="FFFFFF"/>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6,34</w:t>
            </w:r>
          </w:p>
        </w:tc>
      </w:tr>
      <w:tr w:rsidR="00C92EF1" w:rsidRPr="009F66FC" w:rsidTr="009F66FC">
        <w:trPr>
          <w:trHeight w:hRule="exact" w:val="269"/>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ind w:firstLine="260"/>
              <w:jc w:val="both"/>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3</w:t>
            </w:r>
          </w:p>
        </w:tc>
        <w:tc>
          <w:tcPr>
            <w:tcW w:w="3581"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Витрати на збут</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61,89</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0,56</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548,35</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4,93</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232,81</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1,84</w:t>
            </w:r>
          </w:p>
        </w:tc>
      </w:tr>
      <w:tr w:rsidR="00C92EF1" w:rsidRPr="009F66FC" w:rsidTr="009F66FC">
        <w:trPr>
          <w:trHeight w:hRule="exact" w:val="264"/>
        </w:trPr>
        <w:tc>
          <w:tcPr>
            <w:tcW w:w="667" w:type="dxa"/>
            <w:tcBorders>
              <w:top w:val="single" w:sz="4" w:space="0" w:color="auto"/>
              <w:left w:val="single" w:sz="4" w:space="0" w:color="auto"/>
              <w:bottom w:val="nil"/>
              <w:right w:val="nil"/>
            </w:tcBorders>
            <w:shd w:val="clear" w:color="auto" w:fill="FFFFFF"/>
            <w:hideMark/>
          </w:tcPr>
          <w:p w:rsidR="00C92EF1" w:rsidRPr="009F66FC" w:rsidRDefault="00C92EF1" w:rsidP="00C92EF1">
            <w:pPr>
              <w:widowControl w:val="0"/>
              <w:spacing w:after="0" w:line="240" w:lineRule="auto"/>
              <w:ind w:firstLine="260"/>
              <w:jc w:val="both"/>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4</w:t>
            </w:r>
          </w:p>
        </w:tc>
        <w:tc>
          <w:tcPr>
            <w:tcW w:w="3581" w:type="dxa"/>
            <w:tcBorders>
              <w:top w:val="single" w:sz="4" w:space="0" w:color="auto"/>
              <w:left w:val="single" w:sz="4" w:space="0" w:color="auto"/>
              <w:bottom w:val="nil"/>
              <w:right w:val="nil"/>
            </w:tcBorders>
            <w:shd w:val="clear" w:color="auto" w:fill="FFFFFF"/>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Інші операційні витрати</w:t>
            </w:r>
          </w:p>
        </w:tc>
        <w:tc>
          <w:tcPr>
            <w:tcW w:w="897" w:type="dxa"/>
            <w:tcBorders>
              <w:top w:val="single" w:sz="4" w:space="0" w:color="auto"/>
              <w:left w:val="single" w:sz="4" w:space="0" w:color="auto"/>
              <w:bottom w:val="nil"/>
              <w:right w:val="nil"/>
            </w:tcBorders>
            <w:shd w:val="clear" w:color="auto" w:fill="FFFFFF"/>
          </w:tcPr>
          <w:p w:rsidR="00C92EF1" w:rsidRPr="009F66FC" w:rsidRDefault="00C92EF1" w:rsidP="00C92EF1">
            <w:pPr>
              <w:widowControl w:val="0"/>
              <w:spacing w:after="0" w:line="240" w:lineRule="auto"/>
              <w:rPr>
                <w:rFonts w:ascii="Microsoft Sans Serif" w:eastAsia="Microsoft Sans Serif" w:hAnsi="Microsoft Sans Serif" w:cs="Microsoft Sans Serif"/>
                <w:color w:val="000000"/>
                <w:lang w:eastAsia="uk-UA" w:bidi="uk-UA"/>
              </w:rPr>
            </w:pPr>
          </w:p>
        </w:tc>
        <w:tc>
          <w:tcPr>
            <w:tcW w:w="778" w:type="dxa"/>
            <w:tcBorders>
              <w:top w:val="single" w:sz="4" w:space="0" w:color="auto"/>
              <w:left w:val="single" w:sz="4" w:space="0" w:color="auto"/>
              <w:bottom w:val="nil"/>
              <w:right w:val="nil"/>
            </w:tcBorders>
            <w:shd w:val="clear" w:color="auto" w:fill="FFFFFF"/>
          </w:tcPr>
          <w:p w:rsidR="00C92EF1" w:rsidRPr="009F66FC" w:rsidRDefault="00C92EF1" w:rsidP="00C92EF1">
            <w:pPr>
              <w:widowControl w:val="0"/>
              <w:spacing w:after="0" w:line="240" w:lineRule="auto"/>
              <w:rPr>
                <w:rFonts w:ascii="Microsoft Sans Serif" w:eastAsia="Microsoft Sans Serif" w:hAnsi="Microsoft Sans Serif" w:cs="Microsoft Sans Serif"/>
                <w:color w:val="000000"/>
                <w:lang w:eastAsia="uk-UA" w:bidi="uk-UA"/>
              </w:rPr>
            </w:pPr>
          </w:p>
        </w:tc>
        <w:tc>
          <w:tcPr>
            <w:tcW w:w="876" w:type="dxa"/>
            <w:tcBorders>
              <w:top w:val="single" w:sz="4" w:space="0" w:color="auto"/>
              <w:left w:val="single" w:sz="4" w:space="0" w:color="auto"/>
              <w:bottom w:val="nil"/>
              <w:right w:val="nil"/>
            </w:tcBorders>
            <w:shd w:val="clear" w:color="auto" w:fill="FFFFFF"/>
          </w:tcPr>
          <w:p w:rsidR="00C92EF1" w:rsidRPr="009F66FC" w:rsidRDefault="00C92EF1" w:rsidP="00C92EF1">
            <w:pPr>
              <w:widowControl w:val="0"/>
              <w:spacing w:after="0" w:line="240" w:lineRule="auto"/>
              <w:rPr>
                <w:rFonts w:ascii="Microsoft Sans Serif" w:eastAsia="Microsoft Sans Serif" w:hAnsi="Microsoft Sans Serif" w:cs="Microsoft Sans Serif"/>
                <w:color w:val="000000"/>
                <w:lang w:eastAsia="uk-UA" w:bidi="uk-UA"/>
              </w:rPr>
            </w:pPr>
          </w:p>
        </w:tc>
        <w:tc>
          <w:tcPr>
            <w:tcW w:w="709" w:type="dxa"/>
            <w:tcBorders>
              <w:top w:val="single" w:sz="4" w:space="0" w:color="auto"/>
              <w:left w:val="single" w:sz="4" w:space="0" w:color="auto"/>
              <w:bottom w:val="nil"/>
              <w:right w:val="nil"/>
            </w:tcBorders>
            <w:shd w:val="clear" w:color="auto" w:fill="FFFFFF"/>
          </w:tcPr>
          <w:p w:rsidR="00C92EF1" w:rsidRPr="009F66FC" w:rsidRDefault="00C92EF1" w:rsidP="00C92EF1">
            <w:pPr>
              <w:widowControl w:val="0"/>
              <w:spacing w:after="0" w:line="240" w:lineRule="auto"/>
              <w:rPr>
                <w:rFonts w:ascii="Microsoft Sans Serif" w:eastAsia="Microsoft Sans Serif" w:hAnsi="Microsoft Sans Serif" w:cs="Microsoft Sans Serif"/>
                <w:color w:val="000000"/>
                <w:lang w:eastAsia="uk-UA" w:bidi="uk-UA"/>
              </w:rPr>
            </w:pPr>
          </w:p>
        </w:tc>
        <w:tc>
          <w:tcPr>
            <w:tcW w:w="992" w:type="dxa"/>
            <w:tcBorders>
              <w:top w:val="single" w:sz="4" w:space="0" w:color="auto"/>
              <w:left w:val="single" w:sz="4" w:space="0" w:color="auto"/>
              <w:bottom w:val="nil"/>
              <w:right w:val="nil"/>
            </w:tcBorders>
            <w:shd w:val="clear" w:color="auto" w:fill="FFFFFF"/>
          </w:tcPr>
          <w:p w:rsidR="00C92EF1" w:rsidRPr="009F66FC" w:rsidRDefault="00C92EF1" w:rsidP="00C92EF1">
            <w:pPr>
              <w:widowControl w:val="0"/>
              <w:spacing w:after="0" w:line="240" w:lineRule="auto"/>
              <w:rPr>
                <w:rFonts w:ascii="Microsoft Sans Serif" w:eastAsia="Microsoft Sans Serif" w:hAnsi="Microsoft Sans Serif" w:cs="Microsoft Sans Serif"/>
                <w:color w:val="000000"/>
                <w:lang w:eastAsia="uk-UA" w:bidi="uk-UA"/>
              </w:rPr>
            </w:pPr>
          </w:p>
        </w:tc>
        <w:tc>
          <w:tcPr>
            <w:tcW w:w="993" w:type="dxa"/>
            <w:tcBorders>
              <w:top w:val="single" w:sz="4" w:space="0" w:color="auto"/>
              <w:left w:val="single" w:sz="4" w:space="0" w:color="auto"/>
              <w:bottom w:val="nil"/>
              <w:right w:val="single" w:sz="4" w:space="0" w:color="auto"/>
            </w:tcBorders>
            <w:shd w:val="clear" w:color="auto" w:fill="FFFFFF"/>
          </w:tcPr>
          <w:p w:rsidR="00C92EF1" w:rsidRPr="009F66FC" w:rsidRDefault="00C92EF1" w:rsidP="00C92EF1">
            <w:pPr>
              <w:widowControl w:val="0"/>
              <w:spacing w:after="0" w:line="240" w:lineRule="auto"/>
              <w:rPr>
                <w:rFonts w:ascii="Microsoft Sans Serif" w:eastAsia="Microsoft Sans Serif" w:hAnsi="Microsoft Sans Serif" w:cs="Microsoft Sans Serif"/>
                <w:color w:val="000000"/>
                <w:lang w:eastAsia="uk-UA" w:bidi="uk-UA"/>
              </w:rPr>
            </w:pPr>
          </w:p>
        </w:tc>
      </w:tr>
      <w:tr w:rsidR="00C92EF1" w:rsidRPr="009F66FC" w:rsidTr="009F66FC">
        <w:trPr>
          <w:trHeight w:hRule="exact" w:val="264"/>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ind w:firstLine="260"/>
              <w:jc w:val="both"/>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5</w:t>
            </w:r>
          </w:p>
        </w:tc>
        <w:tc>
          <w:tcPr>
            <w:tcW w:w="3581"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Фінансові витрати</w:t>
            </w:r>
          </w:p>
        </w:tc>
        <w:tc>
          <w:tcPr>
            <w:tcW w:w="897" w:type="dxa"/>
            <w:tcBorders>
              <w:top w:val="single" w:sz="4" w:space="0" w:color="auto"/>
              <w:left w:val="single" w:sz="4" w:space="0" w:color="auto"/>
              <w:bottom w:val="nil"/>
              <w:right w:val="nil"/>
            </w:tcBorders>
            <w:shd w:val="clear" w:color="auto" w:fill="FFFFFF"/>
          </w:tcPr>
          <w:p w:rsidR="00C92EF1" w:rsidRPr="009F66FC" w:rsidRDefault="00C92EF1" w:rsidP="00C92EF1">
            <w:pPr>
              <w:widowControl w:val="0"/>
              <w:spacing w:after="0" w:line="240" w:lineRule="auto"/>
              <w:rPr>
                <w:rFonts w:ascii="Microsoft Sans Serif" w:eastAsia="Microsoft Sans Serif" w:hAnsi="Microsoft Sans Serif" w:cs="Microsoft Sans Serif"/>
                <w:color w:val="000000"/>
                <w:lang w:eastAsia="uk-UA" w:bidi="uk-UA"/>
              </w:rPr>
            </w:pPr>
          </w:p>
        </w:tc>
        <w:tc>
          <w:tcPr>
            <w:tcW w:w="778" w:type="dxa"/>
            <w:tcBorders>
              <w:top w:val="single" w:sz="4" w:space="0" w:color="auto"/>
              <w:left w:val="single" w:sz="4" w:space="0" w:color="auto"/>
              <w:bottom w:val="nil"/>
              <w:right w:val="nil"/>
            </w:tcBorders>
            <w:shd w:val="clear" w:color="auto" w:fill="FFFFFF"/>
          </w:tcPr>
          <w:p w:rsidR="00C92EF1" w:rsidRPr="009F66FC" w:rsidRDefault="00C92EF1" w:rsidP="00C92EF1">
            <w:pPr>
              <w:widowControl w:val="0"/>
              <w:spacing w:after="0" w:line="240" w:lineRule="auto"/>
              <w:rPr>
                <w:rFonts w:ascii="Microsoft Sans Serif" w:eastAsia="Microsoft Sans Serif" w:hAnsi="Microsoft Sans Serif" w:cs="Microsoft Sans Serif"/>
                <w:color w:val="000000"/>
                <w:lang w:eastAsia="uk-UA" w:bidi="uk-UA"/>
              </w:rPr>
            </w:pPr>
          </w:p>
        </w:tc>
        <w:tc>
          <w:tcPr>
            <w:tcW w:w="876" w:type="dxa"/>
            <w:tcBorders>
              <w:top w:val="single" w:sz="4" w:space="0" w:color="auto"/>
              <w:left w:val="single" w:sz="4" w:space="0" w:color="auto"/>
              <w:bottom w:val="nil"/>
              <w:right w:val="nil"/>
            </w:tcBorders>
            <w:shd w:val="clear" w:color="auto" w:fill="FFFFFF"/>
          </w:tcPr>
          <w:p w:rsidR="00C92EF1" w:rsidRPr="009F66FC" w:rsidRDefault="00C92EF1" w:rsidP="00C92EF1">
            <w:pPr>
              <w:widowControl w:val="0"/>
              <w:spacing w:after="0" w:line="240" w:lineRule="auto"/>
              <w:rPr>
                <w:rFonts w:ascii="Microsoft Sans Serif" w:eastAsia="Microsoft Sans Serif" w:hAnsi="Microsoft Sans Serif" w:cs="Microsoft Sans Serif"/>
                <w:color w:val="000000"/>
                <w:lang w:eastAsia="uk-UA" w:bidi="uk-UA"/>
              </w:rPr>
            </w:pPr>
          </w:p>
        </w:tc>
        <w:tc>
          <w:tcPr>
            <w:tcW w:w="709" w:type="dxa"/>
            <w:tcBorders>
              <w:top w:val="single" w:sz="4" w:space="0" w:color="auto"/>
              <w:left w:val="single" w:sz="4" w:space="0" w:color="auto"/>
              <w:bottom w:val="nil"/>
              <w:right w:val="nil"/>
            </w:tcBorders>
            <w:shd w:val="clear" w:color="auto" w:fill="FFFFFF"/>
          </w:tcPr>
          <w:p w:rsidR="00C92EF1" w:rsidRPr="009F66FC" w:rsidRDefault="00C92EF1" w:rsidP="00C92EF1">
            <w:pPr>
              <w:widowControl w:val="0"/>
              <w:spacing w:after="0" w:line="240" w:lineRule="auto"/>
              <w:rPr>
                <w:rFonts w:ascii="Microsoft Sans Serif" w:eastAsia="Microsoft Sans Serif" w:hAnsi="Microsoft Sans Serif" w:cs="Microsoft Sans Serif"/>
                <w:color w:val="000000"/>
                <w:lang w:eastAsia="uk-UA" w:bidi="uk-UA"/>
              </w:rPr>
            </w:pPr>
          </w:p>
        </w:tc>
        <w:tc>
          <w:tcPr>
            <w:tcW w:w="992" w:type="dxa"/>
            <w:tcBorders>
              <w:top w:val="single" w:sz="4" w:space="0" w:color="auto"/>
              <w:left w:val="single" w:sz="4" w:space="0" w:color="auto"/>
              <w:bottom w:val="nil"/>
              <w:right w:val="nil"/>
            </w:tcBorders>
            <w:shd w:val="clear" w:color="auto" w:fill="FFFFFF"/>
          </w:tcPr>
          <w:p w:rsidR="00C92EF1" w:rsidRPr="009F66FC" w:rsidRDefault="00C92EF1" w:rsidP="00C92EF1">
            <w:pPr>
              <w:widowControl w:val="0"/>
              <w:spacing w:after="0" w:line="240" w:lineRule="auto"/>
              <w:rPr>
                <w:rFonts w:ascii="Microsoft Sans Serif" w:eastAsia="Microsoft Sans Serif" w:hAnsi="Microsoft Sans Serif" w:cs="Microsoft Sans Serif"/>
                <w:color w:val="000000"/>
                <w:lang w:eastAsia="uk-UA" w:bidi="uk-UA"/>
              </w:rPr>
            </w:pPr>
          </w:p>
        </w:tc>
        <w:tc>
          <w:tcPr>
            <w:tcW w:w="993" w:type="dxa"/>
            <w:tcBorders>
              <w:top w:val="single" w:sz="4" w:space="0" w:color="auto"/>
              <w:left w:val="single" w:sz="4" w:space="0" w:color="auto"/>
              <w:bottom w:val="nil"/>
              <w:right w:val="single" w:sz="4" w:space="0" w:color="auto"/>
            </w:tcBorders>
            <w:shd w:val="clear" w:color="auto" w:fill="FFFFFF"/>
          </w:tcPr>
          <w:p w:rsidR="00C92EF1" w:rsidRPr="009F66FC" w:rsidRDefault="00C92EF1" w:rsidP="00C92EF1">
            <w:pPr>
              <w:widowControl w:val="0"/>
              <w:spacing w:after="0" w:line="240" w:lineRule="auto"/>
              <w:rPr>
                <w:rFonts w:ascii="Microsoft Sans Serif" w:eastAsia="Microsoft Sans Serif" w:hAnsi="Microsoft Sans Serif" w:cs="Microsoft Sans Serif"/>
                <w:color w:val="000000"/>
                <w:lang w:eastAsia="uk-UA" w:bidi="uk-UA"/>
              </w:rPr>
            </w:pPr>
          </w:p>
        </w:tc>
      </w:tr>
      <w:tr w:rsidR="00C92EF1" w:rsidRPr="009F66FC" w:rsidTr="009F66FC">
        <w:trPr>
          <w:trHeight w:hRule="exact" w:val="264"/>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ind w:firstLine="260"/>
              <w:jc w:val="both"/>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6</w:t>
            </w:r>
          </w:p>
        </w:tc>
        <w:tc>
          <w:tcPr>
            <w:tcW w:w="3581"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Усього витрат повної собівартості</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1196,90</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10,75</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12914,79</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115,98</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5554,50</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44,02</w:t>
            </w:r>
          </w:p>
        </w:tc>
      </w:tr>
      <w:tr w:rsidR="00C92EF1" w:rsidRPr="009F66FC" w:rsidTr="009F66FC">
        <w:trPr>
          <w:trHeight w:hRule="exact" w:val="269"/>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ind w:firstLine="260"/>
              <w:jc w:val="both"/>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7</w:t>
            </w:r>
          </w:p>
        </w:tc>
        <w:tc>
          <w:tcPr>
            <w:tcW w:w="3581"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Витрати на покриття втрат</w:t>
            </w:r>
          </w:p>
        </w:tc>
        <w:tc>
          <w:tcPr>
            <w:tcW w:w="897" w:type="dxa"/>
            <w:tcBorders>
              <w:top w:val="single" w:sz="4" w:space="0" w:color="auto"/>
              <w:left w:val="single" w:sz="4" w:space="0" w:color="auto"/>
              <w:bottom w:val="nil"/>
              <w:right w:val="nil"/>
            </w:tcBorders>
            <w:shd w:val="clear" w:color="auto" w:fill="FFFFFF"/>
          </w:tcPr>
          <w:p w:rsidR="00C92EF1" w:rsidRPr="009F66FC" w:rsidRDefault="00C92EF1" w:rsidP="00C92EF1">
            <w:pPr>
              <w:widowControl w:val="0"/>
              <w:spacing w:after="0" w:line="240" w:lineRule="auto"/>
              <w:rPr>
                <w:rFonts w:ascii="Microsoft Sans Serif" w:eastAsia="Microsoft Sans Serif" w:hAnsi="Microsoft Sans Serif" w:cs="Microsoft Sans Serif"/>
                <w:color w:val="000000"/>
                <w:lang w:eastAsia="uk-UA" w:bidi="uk-UA"/>
              </w:rPr>
            </w:pPr>
          </w:p>
        </w:tc>
        <w:tc>
          <w:tcPr>
            <w:tcW w:w="778" w:type="dxa"/>
            <w:tcBorders>
              <w:top w:val="single" w:sz="4" w:space="0" w:color="auto"/>
              <w:left w:val="single" w:sz="4" w:space="0" w:color="auto"/>
              <w:bottom w:val="nil"/>
              <w:right w:val="nil"/>
            </w:tcBorders>
            <w:shd w:val="clear" w:color="auto" w:fill="FFFFFF"/>
          </w:tcPr>
          <w:p w:rsidR="00C92EF1" w:rsidRPr="009F66FC" w:rsidRDefault="00C92EF1" w:rsidP="00C92EF1">
            <w:pPr>
              <w:widowControl w:val="0"/>
              <w:spacing w:after="0" w:line="240" w:lineRule="auto"/>
              <w:rPr>
                <w:rFonts w:ascii="Microsoft Sans Serif" w:eastAsia="Microsoft Sans Serif" w:hAnsi="Microsoft Sans Serif" w:cs="Microsoft Sans Serif"/>
                <w:color w:val="000000"/>
                <w:lang w:eastAsia="uk-UA" w:bidi="uk-UA"/>
              </w:rPr>
            </w:pPr>
          </w:p>
        </w:tc>
        <w:tc>
          <w:tcPr>
            <w:tcW w:w="876" w:type="dxa"/>
            <w:tcBorders>
              <w:top w:val="single" w:sz="4" w:space="0" w:color="auto"/>
              <w:left w:val="single" w:sz="4" w:space="0" w:color="auto"/>
              <w:bottom w:val="nil"/>
              <w:right w:val="nil"/>
            </w:tcBorders>
            <w:shd w:val="clear" w:color="auto" w:fill="FFFFFF"/>
          </w:tcPr>
          <w:p w:rsidR="00C92EF1" w:rsidRPr="009F66FC" w:rsidRDefault="00C92EF1" w:rsidP="00C92EF1">
            <w:pPr>
              <w:widowControl w:val="0"/>
              <w:spacing w:after="0" w:line="240" w:lineRule="auto"/>
              <w:rPr>
                <w:rFonts w:ascii="Microsoft Sans Serif" w:eastAsia="Microsoft Sans Serif" w:hAnsi="Microsoft Sans Serif" w:cs="Microsoft Sans Serif"/>
                <w:color w:val="000000"/>
                <w:lang w:eastAsia="uk-UA" w:bidi="uk-UA"/>
              </w:rPr>
            </w:pPr>
          </w:p>
        </w:tc>
        <w:tc>
          <w:tcPr>
            <w:tcW w:w="709" w:type="dxa"/>
            <w:tcBorders>
              <w:top w:val="single" w:sz="4" w:space="0" w:color="auto"/>
              <w:left w:val="single" w:sz="4" w:space="0" w:color="auto"/>
              <w:bottom w:val="nil"/>
              <w:right w:val="nil"/>
            </w:tcBorders>
            <w:shd w:val="clear" w:color="auto" w:fill="FFFFFF"/>
          </w:tcPr>
          <w:p w:rsidR="00C92EF1" w:rsidRPr="009F66FC" w:rsidRDefault="00C92EF1" w:rsidP="00C92EF1">
            <w:pPr>
              <w:widowControl w:val="0"/>
              <w:spacing w:after="0" w:line="240" w:lineRule="auto"/>
              <w:rPr>
                <w:rFonts w:ascii="Microsoft Sans Serif" w:eastAsia="Microsoft Sans Serif" w:hAnsi="Microsoft Sans Serif" w:cs="Microsoft Sans Serif"/>
                <w:color w:val="000000"/>
                <w:lang w:eastAsia="uk-UA" w:bidi="uk-UA"/>
              </w:rPr>
            </w:pPr>
          </w:p>
        </w:tc>
        <w:tc>
          <w:tcPr>
            <w:tcW w:w="992" w:type="dxa"/>
            <w:tcBorders>
              <w:top w:val="single" w:sz="4" w:space="0" w:color="auto"/>
              <w:left w:val="single" w:sz="4" w:space="0" w:color="auto"/>
              <w:bottom w:val="nil"/>
              <w:right w:val="nil"/>
            </w:tcBorders>
            <w:shd w:val="clear" w:color="auto" w:fill="FFFFFF"/>
          </w:tcPr>
          <w:p w:rsidR="00C92EF1" w:rsidRPr="009F66FC" w:rsidRDefault="00C92EF1" w:rsidP="00C92EF1">
            <w:pPr>
              <w:widowControl w:val="0"/>
              <w:spacing w:after="0" w:line="240" w:lineRule="auto"/>
              <w:rPr>
                <w:rFonts w:ascii="Microsoft Sans Serif" w:eastAsia="Microsoft Sans Serif" w:hAnsi="Microsoft Sans Serif" w:cs="Microsoft Sans Serif"/>
                <w:color w:val="000000"/>
                <w:lang w:eastAsia="uk-UA" w:bidi="uk-UA"/>
              </w:rPr>
            </w:pPr>
          </w:p>
        </w:tc>
        <w:tc>
          <w:tcPr>
            <w:tcW w:w="993" w:type="dxa"/>
            <w:tcBorders>
              <w:top w:val="single" w:sz="4" w:space="0" w:color="auto"/>
              <w:left w:val="single" w:sz="4" w:space="0" w:color="auto"/>
              <w:bottom w:val="nil"/>
              <w:right w:val="single" w:sz="4" w:space="0" w:color="auto"/>
            </w:tcBorders>
            <w:shd w:val="clear" w:color="auto" w:fill="FFFFFF"/>
          </w:tcPr>
          <w:p w:rsidR="00C92EF1" w:rsidRPr="009F66FC" w:rsidRDefault="00C92EF1" w:rsidP="00C92EF1">
            <w:pPr>
              <w:widowControl w:val="0"/>
              <w:spacing w:after="0" w:line="240" w:lineRule="auto"/>
              <w:rPr>
                <w:rFonts w:ascii="Microsoft Sans Serif" w:eastAsia="Microsoft Sans Serif" w:hAnsi="Microsoft Sans Serif" w:cs="Microsoft Sans Serif"/>
                <w:color w:val="000000"/>
                <w:lang w:eastAsia="uk-UA" w:bidi="uk-UA"/>
              </w:rPr>
            </w:pPr>
          </w:p>
        </w:tc>
      </w:tr>
      <w:tr w:rsidR="00C92EF1" w:rsidRPr="009F66FC" w:rsidTr="009F66FC">
        <w:trPr>
          <w:trHeight w:hRule="exact" w:val="269"/>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ind w:firstLine="260"/>
              <w:jc w:val="both"/>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8</w:t>
            </w:r>
          </w:p>
        </w:tc>
        <w:tc>
          <w:tcPr>
            <w:tcW w:w="3581"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vertAlign w:val="superscript"/>
                <w:lang w:eastAsia="uk-UA" w:bidi="uk-UA"/>
              </w:rPr>
            </w:pPr>
            <w:r w:rsidRPr="009F66FC">
              <w:rPr>
                <w:rFonts w:ascii="Times New Roman" w:eastAsia="Times New Roman" w:hAnsi="Times New Roman" w:cs="Times New Roman"/>
                <w:color w:val="000000"/>
                <w:lang w:eastAsia="uk-UA" w:bidi="uk-UA"/>
              </w:rPr>
              <w:t>Планований прибуток</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0,00</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0,00</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-712,53</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-6,40</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969,54</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7,68</w:t>
            </w:r>
          </w:p>
        </w:tc>
      </w:tr>
      <w:tr w:rsidR="00C92EF1" w:rsidRPr="009F66FC" w:rsidTr="009F66FC">
        <w:trPr>
          <w:trHeight w:hRule="exact" w:val="264"/>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jc w:val="center"/>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8.1</w:t>
            </w:r>
          </w:p>
        </w:tc>
        <w:tc>
          <w:tcPr>
            <w:tcW w:w="3581" w:type="dxa"/>
            <w:tcBorders>
              <w:top w:val="single" w:sz="4" w:space="0" w:color="auto"/>
              <w:left w:val="single" w:sz="4" w:space="0" w:color="auto"/>
              <w:bottom w:val="nil"/>
              <w:right w:val="nil"/>
            </w:tcBorders>
            <w:shd w:val="clear" w:color="auto" w:fill="FFFFFF"/>
            <w:vAlign w:val="center"/>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податок на прибуток</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0,00</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0,00</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0,00</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0,00</w:t>
            </w:r>
          </w:p>
        </w:tc>
        <w:tc>
          <w:tcPr>
            <w:tcW w:w="992" w:type="dxa"/>
            <w:tcBorders>
              <w:top w:val="single" w:sz="4" w:space="0" w:color="auto"/>
              <w:left w:val="single" w:sz="4" w:space="0" w:color="auto"/>
              <w:bottom w:val="nil"/>
              <w:right w:val="nil"/>
            </w:tcBorders>
            <w:shd w:val="clear" w:color="auto" w:fill="FFFFFF"/>
            <w:vAlign w:val="center"/>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174,52</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1,38</w:t>
            </w:r>
          </w:p>
        </w:tc>
      </w:tr>
      <w:tr w:rsidR="00C92EF1" w:rsidRPr="009F66FC" w:rsidTr="009F66FC">
        <w:trPr>
          <w:trHeight w:hRule="exact" w:val="533"/>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jc w:val="center"/>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8.2</w:t>
            </w:r>
          </w:p>
        </w:tc>
        <w:tc>
          <w:tcPr>
            <w:tcW w:w="3581"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D27C34">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на розвиток виробництва</w:t>
            </w:r>
          </w:p>
          <w:p w:rsidR="00C92EF1" w:rsidRPr="009F66FC" w:rsidRDefault="00C92EF1" w:rsidP="00D27C34">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 виробничі інвестиції)</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0,00</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0,00</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-712,53</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-6,40</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795,03</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6,30</w:t>
            </w:r>
          </w:p>
        </w:tc>
      </w:tr>
      <w:tr w:rsidR="00C92EF1" w:rsidRPr="009F66FC" w:rsidTr="009F66FC">
        <w:trPr>
          <w:trHeight w:hRule="exact" w:val="802"/>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ind w:firstLine="260"/>
              <w:jc w:val="both"/>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9</w:t>
            </w:r>
          </w:p>
        </w:tc>
        <w:tc>
          <w:tcPr>
            <w:tcW w:w="3581"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76"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Вартість операцій з управління побутовими відходами для споживачів</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1198,02</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X</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12202,26</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X</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6524,04</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X</w:t>
            </w:r>
          </w:p>
        </w:tc>
      </w:tr>
      <w:tr w:rsidR="00C92EF1" w:rsidRPr="009F66FC" w:rsidTr="009F66FC">
        <w:trPr>
          <w:trHeight w:hRule="exact" w:val="576"/>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ind w:firstLine="260"/>
              <w:jc w:val="both"/>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10</w:t>
            </w:r>
          </w:p>
        </w:tc>
        <w:tc>
          <w:tcPr>
            <w:tcW w:w="3581"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D27C34">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Обсяг операцій з управління побутовими відходами (тис.м</w:t>
            </w:r>
            <w:r w:rsidRPr="009F66FC">
              <w:rPr>
                <w:rFonts w:ascii="Times New Roman" w:eastAsia="Times New Roman" w:hAnsi="Times New Roman" w:cs="Times New Roman"/>
                <w:color w:val="000000"/>
                <w:vertAlign w:val="superscript"/>
                <w:lang w:eastAsia="uk-UA" w:bidi="uk-UA"/>
              </w:rPr>
              <w:t>-3</w:t>
            </w:r>
            <w:r w:rsidRPr="009F66FC">
              <w:rPr>
                <w:rFonts w:ascii="Times New Roman" w:eastAsia="Times New Roman" w:hAnsi="Times New Roman" w:cs="Times New Roman"/>
                <w:color w:val="000000"/>
                <w:lang w:eastAsia="uk-UA" w:bidi="uk-UA"/>
              </w:rPr>
              <w:t>)</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111,35</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X</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111,35</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X</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126,19</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X</w:t>
            </w:r>
          </w:p>
        </w:tc>
      </w:tr>
      <w:tr w:rsidR="00C92EF1" w:rsidRPr="009F66FC" w:rsidTr="009F66FC">
        <w:trPr>
          <w:trHeight w:hRule="exact" w:val="538"/>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ind w:firstLine="260"/>
              <w:jc w:val="both"/>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11</w:t>
            </w:r>
          </w:p>
        </w:tc>
        <w:tc>
          <w:tcPr>
            <w:tcW w:w="3581"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76"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Тариф на операції з управління побутовими відходами без ПДВ , грн.</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10,75</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10,75</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109,58</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109,58</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51,70</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51,70</w:t>
            </w:r>
          </w:p>
        </w:tc>
      </w:tr>
      <w:tr w:rsidR="00C92EF1" w:rsidRPr="009F66FC" w:rsidTr="009F66FC">
        <w:trPr>
          <w:trHeight w:hRule="exact" w:val="341"/>
        </w:trPr>
        <w:tc>
          <w:tcPr>
            <w:tcW w:w="66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ind w:firstLine="260"/>
              <w:jc w:val="both"/>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12</w:t>
            </w:r>
          </w:p>
        </w:tc>
        <w:tc>
          <w:tcPr>
            <w:tcW w:w="3581"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ПДВ (20%), грн.</w:t>
            </w:r>
          </w:p>
        </w:tc>
        <w:tc>
          <w:tcPr>
            <w:tcW w:w="897"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2,15</w:t>
            </w:r>
          </w:p>
        </w:tc>
        <w:tc>
          <w:tcPr>
            <w:tcW w:w="778"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2,15</w:t>
            </w:r>
          </w:p>
        </w:tc>
        <w:tc>
          <w:tcPr>
            <w:tcW w:w="876"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21,92</w:t>
            </w:r>
          </w:p>
        </w:tc>
        <w:tc>
          <w:tcPr>
            <w:tcW w:w="709"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21,92</w:t>
            </w:r>
          </w:p>
        </w:tc>
        <w:tc>
          <w:tcPr>
            <w:tcW w:w="992" w:type="dxa"/>
            <w:tcBorders>
              <w:top w:val="single" w:sz="4" w:space="0" w:color="auto"/>
              <w:left w:val="single" w:sz="4" w:space="0" w:color="auto"/>
              <w:bottom w:val="nil"/>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10,34</w:t>
            </w:r>
          </w:p>
        </w:tc>
        <w:tc>
          <w:tcPr>
            <w:tcW w:w="993" w:type="dxa"/>
            <w:tcBorders>
              <w:top w:val="single" w:sz="4" w:space="0" w:color="auto"/>
              <w:left w:val="single" w:sz="4" w:space="0" w:color="auto"/>
              <w:bottom w:val="nil"/>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10,34</w:t>
            </w:r>
          </w:p>
        </w:tc>
      </w:tr>
      <w:tr w:rsidR="00C92EF1" w:rsidRPr="009F66FC" w:rsidTr="009F66FC">
        <w:trPr>
          <w:trHeight w:hRule="exact" w:val="557"/>
        </w:trPr>
        <w:tc>
          <w:tcPr>
            <w:tcW w:w="667" w:type="dxa"/>
            <w:tcBorders>
              <w:top w:val="single" w:sz="4" w:space="0" w:color="auto"/>
              <w:left w:val="single" w:sz="4" w:space="0" w:color="auto"/>
              <w:bottom w:val="single" w:sz="4" w:space="0" w:color="auto"/>
              <w:right w:val="nil"/>
            </w:tcBorders>
            <w:shd w:val="clear" w:color="auto" w:fill="FFFFFF"/>
            <w:vAlign w:val="bottom"/>
            <w:hideMark/>
          </w:tcPr>
          <w:p w:rsidR="00C92EF1" w:rsidRPr="009F66FC" w:rsidRDefault="00C92EF1" w:rsidP="00C92EF1">
            <w:pPr>
              <w:widowControl w:val="0"/>
              <w:spacing w:after="0" w:line="240" w:lineRule="auto"/>
              <w:ind w:firstLine="260"/>
              <w:jc w:val="both"/>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13</w:t>
            </w:r>
          </w:p>
        </w:tc>
        <w:tc>
          <w:tcPr>
            <w:tcW w:w="3581" w:type="dxa"/>
            <w:tcBorders>
              <w:top w:val="single" w:sz="4" w:space="0" w:color="auto"/>
              <w:left w:val="single" w:sz="4" w:space="0" w:color="auto"/>
              <w:bottom w:val="single" w:sz="4" w:space="0" w:color="auto"/>
              <w:right w:val="nil"/>
            </w:tcBorders>
            <w:shd w:val="clear" w:color="auto" w:fill="FFFFFF"/>
            <w:vAlign w:val="bottom"/>
            <w:hideMark/>
          </w:tcPr>
          <w:p w:rsidR="00C92EF1" w:rsidRPr="009F66FC" w:rsidRDefault="00C92EF1" w:rsidP="00C92EF1">
            <w:pPr>
              <w:widowControl w:val="0"/>
              <w:spacing w:after="0" w:line="285"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Тариф на операції з управління побутовими відходами з ПДВ, грн.</w:t>
            </w:r>
          </w:p>
        </w:tc>
        <w:tc>
          <w:tcPr>
            <w:tcW w:w="897" w:type="dxa"/>
            <w:tcBorders>
              <w:top w:val="single" w:sz="4" w:space="0" w:color="auto"/>
              <w:left w:val="single" w:sz="4" w:space="0" w:color="auto"/>
              <w:bottom w:val="single" w:sz="4" w:space="0" w:color="auto"/>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12,90</w:t>
            </w:r>
          </w:p>
        </w:tc>
        <w:tc>
          <w:tcPr>
            <w:tcW w:w="778" w:type="dxa"/>
            <w:tcBorders>
              <w:top w:val="single" w:sz="4" w:space="0" w:color="auto"/>
              <w:left w:val="single" w:sz="4" w:space="0" w:color="auto"/>
              <w:bottom w:val="single" w:sz="4" w:space="0" w:color="auto"/>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12,90</w:t>
            </w:r>
          </w:p>
        </w:tc>
        <w:tc>
          <w:tcPr>
            <w:tcW w:w="876" w:type="dxa"/>
            <w:tcBorders>
              <w:top w:val="single" w:sz="4" w:space="0" w:color="auto"/>
              <w:left w:val="single" w:sz="4" w:space="0" w:color="auto"/>
              <w:bottom w:val="single" w:sz="4" w:space="0" w:color="auto"/>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131,50</w:t>
            </w:r>
          </w:p>
        </w:tc>
        <w:tc>
          <w:tcPr>
            <w:tcW w:w="709" w:type="dxa"/>
            <w:tcBorders>
              <w:top w:val="single" w:sz="4" w:space="0" w:color="auto"/>
              <w:left w:val="single" w:sz="4" w:space="0" w:color="auto"/>
              <w:bottom w:val="single" w:sz="4" w:space="0" w:color="auto"/>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131,50</w:t>
            </w:r>
          </w:p>
        </w:tc>
        <w:tc>
          <w:tcPr>
            <w:tcW w:w="992" w:type="dxa"/>
            <w:tcBorders>
              <w:top w:val="single" w:sz="4" w:space="0" w:color="auto"/>
              <w:left w:val="single" w:sz="4" w:space="0" w:color="auto"/>
              <w:bottom w:val="single" w:sz="4" w:space="0" w:color="auto"/>
              <w:right w:val="nil"/>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62.04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62.04</w:t>
            </w:r>
          </w:p>
        </w:tc>
      </w:tr>
    </w:tbl>
    <w:p w:rsidR="00BB13A6" w:rsidRDefault="00BB13A6" w:rsidP="00C92EF1">
      <w:pPr>
        <w:widowControl w:val="0"/>
        <w:spacing w:after="0" w:line="240" w:lineRule="auto"/>
        <w:rPr>
          <w:rFonts w:ascii="Times New Roman" w:eastAsia="Times New Roman" w:hAnsi="Times New Roman" w:cs="Times New Roman"/>
          <w:color w:val="000000"/>
          <w:lang w:eastAsia="uk-UA" w:bidi="uk-UA"/>
        </w:rPr>
      </w:pPr>
    </w:p>
    <w:p w:rsidR="00C92EF1" w:rsidRPr="009F66FC" w:rsidRDefault="00C92EF1" w:rsidP="00C92EF1">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Середньозважений тариф на послугу з управління побутовими відходами (змішані</w:t>
      </w:r>
      <w:r w:rsidR="00D27C34" w:rsidRPr="009F66FC">
        <w:rPr>
          <w:rFonts w:ascii="Times New Roman" w:eastAsia="Times New Roman" w:hAnsi="Times New Roman" w:cs="Times New Roman"/>
          <w:color w:val="000000"/>
          <w:lang w:eastAsia="uk-UA" w:bidi="uk-UA"/>
        </w:rPr>
        <w:t xml:space="preserve"> побутові відходи</w:t>
      </w:r>
      <w:r w:rsidR="00BB13A6">
        <w:rPr>
          <w:rFonts w:ascii="Times New Roman" w:eastAsia="Times New Roman" w:hAnsi="Times New Roman" w:cs="Times New Roman"/>
          <w:color w:val="000000"/>
          <w:lang w:eastAsia="uk-UA" w:bidi="uk-UA"/>
        </w:rPr>
        <w:t xml:space="preserve">)  </w:t>
      </w:r>
      <w:r w:rsidRPr="009F66FC">
        <w:rPr>
          <w:rFonts w:ascii="Times New Roman" w:eastAsia="Times New Roman" w:hAnsi="Times New Roman" w:cs="Times New Roman"/>
          <w:color w:val="000000"/>
          <w:lang w:eastAsia="uk-UA" w:bidi="uk-UA"/>
        </w:rPr>
        <w:t>складає 214,71 грн./м</w:t>
      </w:r>
      <w:r w:rsidRPr="009F66FC">
        <w:rPr>
          <w:rFonts w:ascii="Times New Roman" w:eastAsia="Times New Roman" w:hAnsi="Times New Roman" w:cs="Times New Roman"/>
          <w:color w:val="000000"/>
          <w:vertAlign w:val="superscript"/>
          <w:lang w:eastAsia="uk-UA" w:bidi="uk-UA"/>
        </w:rPr>
        <w:t>3</w:t>
      </w:r>
      <w:r w:rsidRPr="009F66FC">
        <w:rPr>
          <w:rFonts w:ascii="Times New Roman" w:eastAsia="Times New Roman" w:hAnsi="Times New Roman" w:cs="Times New Roman"/>
          <w:color w:val="000000"/>
          <w:lang w:eastAsia="uk-UA" w:bidi="uk-UA"/>
        </w:rPr>
        <w:t>, в т. ч. ПДВ 20% -  35,78 грн.</w:t>
      </w:r>
    </w:p>
    <w:p w:rsidR="00533833" w:rsidRPr="009F66FC" w:rsidRDefault="00533833" w:rsidP="00C92EF1">
      <w:pPr>
        <w:widowControl w:val="0"/>
        <w:spacing w:after="0" w:line="240" w:lineRule="auto"/>
        <w:rPr>
          <w:rFonts w:ascii="Times New Roman" w:eastAsia="Times New Roman" w:hAnsi="Times New Roman" w:cs="Times New Roman"/>
          <w:color w:val="000000"/>
          <w:lang w:eastAsia="uk-UA" w:bidi="uk-UA"/>
        </w:rPr>
      </w:pPr>
    </w:p>
    <w:p w:rsidR="004264E2" w:rsidRDefault="004264E2" w:rsidP="00533833">
      <w:pPr>
        <w:pStyle w:val="a3"/>
        <w:jc w:val="center"/>
        <w:rPr>
          <w:rFonts w:ascii="Times New Roman" w:eastAsia="Times New Roman" w:hAnsi="Times New Roman" w:cs="Times New Roman"/>
          <w:color w:val="000000"/>
          <w:sz w:val="24"/>
          <w:szCs w:val="24"/>
          <w:lang w:val="uk-UA" w:eastAsia="ru-RU"/>
        </w:rPr>
      </w:pPr>
    </w:p>
    <w:p w:rsidR="004264E2" w:rsidRDefault="004264E2" w:rsidP="00533833">
      <w:pPr>
        <w:pStyle w:val="a3"/>
        <w:jc w:val="center"/>
        <w:rPr>
          <w:rFonts w:ascii="Times New Roman" w:eastAsia="Times New Roman" w:hAnsi="Times New Roman" w:cs="Times New Roman"/>
          <w:color w:val="000000"/>
          <w:sz w:val="24"/>
          <w:szCs w:val="24"/>
          <w:lang w:val="uk-UA" w:eastAsia="ru-RU"/>
        </w:rPr>
      </w:pPr>
    </w:p>
    <w:p w:rsidR="00886B5C" w:rsidRDefault="00886B5C" w:rsidP="00533833">
      <w:pPr>
        <w:pStyle w:val="a3"/>
        <w:jc w:val="center"/>
        <w:rPr>
          <w:rFonts w:ascii="Times New Roman" w:eastAsia="Times New Roman" w:hAnsi="Times New Roman" w:cs="Times New Roman"/>
          <w:color w:val="000000"/>
          <w:sz w:val="24"/>
          <w:szCs w:val="24"/>
          <w:lang w:val="uk-UA" w:eastAsia="ru-RU"/>
        </w:rPr>
      </w:pPr>
    </w:p>
    <w:p w:rsidR="00886B5C" w:rsidRDefault="00886B5C" w:rsidP="00533833">
      <w:pPr>
        <w:pStyle w:val="a3"/>
        <w:jc w:val="center"/>
        <w:rPr>
          <w:rFonts w:ascii="Times New Roman" w:eastAsia="Times New Roman" w:hAnsi="Times New Roman" w:cs="Times New Roman"/>
          <w:color w:val="000000"/>
          <w:sz w:val="24"/>
          <w:szCs w:val="24"/>
          <w:lang w:val="uk-UA" w:eastAsia="ru-RU"/>
        </w:rPr>
      </w:pPr>
    </w:p>
    <w:p w:rsidR="004264E2" w:rsidRDefault="004264E2" w:rsidP="00533833">
      <w:pPr>
        <w:pStyle w:val="a3"/>
        <w:jc w:val="center"/>
        <w:rPr>
          <w:rFonts w:ascii="Times New Roman" w:eastAsia="Times New Roman" w:hAnsi="Times New Roman" w:cs="Times New Roman"/>
          <w:color w:val="000000"/>
          <w:sz w:val="24"/>
          <w:szCs w:val="24"/>
          <w:lang w:val="uk-UA" w:eastAsia="ru-RU"/>
        </w:rPr>
      </w:pPr>
    </w:p>
    <w:p w:rsidR="004264E2" w:rsidRPr="0080073C" w:rsidRDefault="004264E2" w:rsidP="004264E2">
      <w:pPr>
        <w:widowControl w:val="0"/>
        <w:spacing w:after="0" w:line="240" w:lineRule="auto"/>
        <w:jc w:val="right"/>
        <w:rPr>
          <w:rFonts w:ascii="Times New Roman" w:eastAsia="Times New Roman" w:hAnsi="Times New Roman" w:cs="Times New Roman"/>
          <w:b/>
          <w:color w:val="000000"/>
          <w:sz w:val="24"/>
          <w:szCs w:val="24"/>
          <w:lang w:eastAsia="uk-UA" w:bidi="uk-UA"/>
        </w:rPr>
      </w:pPr>
      <w:r w:rsidRPr="0080073C">
        <w:rPr>
          <w:rFonts w:ascii="Times New Roman" w:eastAsia="Times New Roman" w:hAnsi="Times New Roman" w:cs="Times New Roman"/>
          <w:b/>
          <w:color w:val="000000"/>
          <w:sz w:val="24"/>
          <w:szCs w:val="24"/>
          <w:lang w:eastAsia="uk-UA" w:bidi="uk-UA"/>
        </w:rPr>
        <w:t>Додаток</w:t>
      </w:r>
      <w:r>
        <w:rPr>
          <w:rFonts w:ascii="Times New Roman" w:eastAsia="Times New Roman" w:hAnsi="Times New Roman" w:cs="Times New Roman"/>
          <w:b/>
          <w:color w:val="000000"/>
          <w:sz w:val="24"/>
          <w:szCs w:val="24"/>
          <w:lang w:eastAsia="uk-UA" w:bidi="uk-UA"/>
        </w:rPr>
        <w:t xml:space="preserve"> №2</w:t>
      </w:r>
    </w:p>
    <w:p w:rsidR="00533833" w:rsidRPr="009F66FC" w:rsidRDefault="00533833" w:rsidP="00533833">
      <w:pPr>
        <w:pStyle w:val="a3"/>
        <w:jc w:val="center"/>
        <w:rPr>
          <w:rFonts w:ascii="Times New Roman" w:eastAsia="Times New Roman" w:hAnsi="Times New Roman" w:cs="Times New Roman"/>
          <w:color w:val="000000"/>
          <w:sz w:val="24"/>
          <w:szCs w:val="24"/>
          <w:lang w:val="uk-UA" w:eastAsia="ru-RU"/>
        </w:rPr>
      </w:pPr>
      <w:r w:rsidRPr="009F66FC">
        <w:rPr>
          <w:rFonts w:ascii="Times New Roman" w:eastAsia="Times New Roman" w:hAnsi="Times New Roman" w:cs="Times New Roman"/>
          <w:color w:val="000000"/>
          <w:sz w:val="24"/>
          <w:szCs w:val="24"/>
          <w:lang w:val="uk-UA" w:eastAsia="ru-RU"/>
        </w:rPr>
        <w:t>Структура тарифів на збирання, перевезення та видалення</w:t>
      </w:r>
    </w:p>
    <w:p w:rsidR="00533833" w:rsidRPr="009F66FC" w:rsidRDefault="00533833" w:rsidP="00533833">
      <w:pPr>
        <w:pStyle w:val="a3"/>
        <w:jc w:val="center"/>
        <w:rPr>
          <w:rFonts w:ascii="Times New Roman" w:eastAsia="Times New Roman" w:hAnsi="Times New Roman" w:cs="Times New Roman"/>
          <w:color w:val="000000"/>
          <w:sz w:val="24"/>
          <w:szCs w:val="24"/>
          <w:lang w:val="uk-UA" w:eastAsia="ru-RU"/>
        </w:rPr>
      </w:pPr>
      <w:r w:rsidRPr="009F66FC">
        <w:rPr>
          <w:rFonts w:ascii="Times New Roman" w:eastAsia="Times New Roman" w:hAnsi="Times New Roman" w:cs="Times New Roman"/>
          <w:color w:val="000000"/>
          <w:sz w:val="24"/>
          <w:szCs w:val="24"/>
          <w:lang w:val="uk-UA" w:eastAsia="ru-RU"/>
        </w:rPr>
        <w:t>великогабаритних побутових відходів</w:t>
      </w:r>
    </w:p>
    <w:tbl>
      <w:tblPr>
        <w:tblW w:w="9542" w:type="dxa"/>
        <w:tblInd w:w="-5" w:type="dxa"/>
        <w:tblLayout w:type="fixed"/>
        <w:tblLook w:val="04A0"/>
      </w:tblPr>
      <w:tblGrid>
        <w:gridCol w:w="709"/>
        <w:gridCol w:w="3827"/>
        <w:gridCol w:w="851"/>
        <w:gridCol w:w="850"/>
        <w:gridCol w:w="851"/>
        <w:gridCol w:w="850"/>
        <w:gridCol w:w="851"/>
        <w:gridCol w:w="753"/>
      </w:tblGrid>
      <w:tr w:rsidR="009F66FC" w:rsidRPr="009F66FC" w:rsidTr="009F66FC">
        <w:trPr>
          <w:trHeight w:val="865"/>
        </w:trPr>
        <w:tc>
          <w:tcPr>
            <w:tcW w:w="709" w:type="dxa"/>
            <w:tcBorders>
              <w:top w:val="single" w:sz="4" w:space="0" w:color="auto"/>
              <w:left w:val="single" w:sz="4" w:space="0" w:color="auto"/>
              <w:bottom w:val="nil"/>
              <w:right w:val="single" w:sz="4" w:space="0" w:color="auto"/>
            </w:tcBorders>
            <w:shd w:val="clear" w:color="auto" w:fill="auto"/>
            <w:noWrap/>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p>
        </w:tc>
        <w:tc>
          <w:tcPr>
            <w:tcW w:w="3827" w:type="dxa"/>
            <w:tcBorders>
              <w:top w:val="single" w:sz="4" w:space="0" w:color="auto"/>
              <w:left w:val="nil"/>
              <w:bottom w:val="nil"/>
              <w:right w:val="single" w:sz="4" w:space="0" w:color="auto"/>
            </w:tcBorders>
            <w:shd w:val="clear" w:color="auto" w:fill="auto"/>
            <w:noWrap/>
            <w:vAlign w:val="bottom"/>
            <w:hideMark/>
          </w:tcPr>
          <w:p w:rsidR="00533833" w:rsidRPr="009F66FC" w:rsidRDefault="00533833" w:rsidP="00533833">
            <w:pPr>
              <w:spacing w:after="0" w:line="240" w:lineRule="auto"/>
              <w:ind w:left="-78" w:hanging="4"/>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Показники</w:t>
            </w:r>
          </w:p>
        </w:tc>
        <w:tc>
          <w:tcPr>
            <w:tcW w:w="1701" w:type="dxa"/>
            <w:gridSpan w:val="2"/>
            <w:tcBorders>
              <w:top w:val="single" w:sz="4" w:space="0" w:color="auto"/>
              <w:left w:val="nil"/>
              <w:bottom w:val="single" w:sz="4" w:space="0" w:color="auto"/>
              <w:right w:val="nil"/>
            </w:tcBorders>
            <w:shd w:val="clear" w:color="auto" w:fill="auto"/>
            <w:noWrap/>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sz w:val="20"/>
                <w:szCs w:val="20"/>
              </w:rPr>
            </w:pPr>
            <w:r w:rsidRPr="009F66FC">
              <w:rPr>
                <w:rFonts w:ascii="Times New Roman" w:eastAsia="Times New Roman" w:hAnsi="Times New Roman" w:cs="Times New Roman"/>
                <w:color w:val="000000"/>
                <w:sz w:val="20"/>
                <w:szCs w:val="20"/>
              </w:rPr>
              <w:t xml:space="preserve">збирання </w:t>
            </w:r>
            <w:proofErr w:type="spellStart"/>
            <w:r w:rsidRPr="009F66FC">
              <w:rPr>
                <w:rFonts w:ascii="Times New Roman" w:eastAsia="Times New Roman" w:hAnsi="Times New Roman" w:cs="Times New Roman"/>
                <w:color w:val="000000"/>
                <w:sz w:val="20"/>
                <w:szCs w:val="20"/>
              </w:rPr>
              <w:t>великогабарит</w:t>
            </w:r>
            <w:r w:rsidR="009F66FC" w:rsidRPr="009F66FC">
              <w:rPr>
                <w:rFonts w:ascii="Times New Roman" w:eastAsia="Times New Roman" w:hAnsi="Times New Roman" w:cs="Times New Roman"/>
                <w:color w:val="000000"/>
                <w:sz w:val="20"/>
                <w:szCs w:val="20"/>
              </w:rPr>
              <w:t>-</w:t>
            </w:r>
            <w:r w:rsidRPr="009F66FC">
              <w:rPr>
                <w:rFonts w:ascii="Times New Roman" w:eastAsia="Times New Roman" w:hAnsi="Times New Roman" w:cs="Times New Roman"/>
                <w:color w:val="000000"/>
                <w:sz w:val="20"/>
                <w:szCs w:val="20"/>
              </w:rPr>
              <w:t>них</w:t>
            </w:r>
            <w:proofErr w:type="spellEnd"/>
            <w:r w:rsidRPr="009F66FC">
              <w:rPr>
                <w:rFonts w:ascii="Times New Roman" w:eastAsia="Times New Roman" w:hAnsi="Times New Roman" w:cs="Times New Roman"/>
                <w:color w:val="000000"/>
                <w:sz w:val="20"/>
                <w:szCs w:val="20"/>
              </w:rPr>
              <w:t xml:space="preserve"> побутових відходів</w:t>
            </w:r>
          </w:p>
        </w:tc>
        <w:tc>
          <w:tcPr>
            <w:tcW w:w="1701" w:type="dxa"/>
            <w:gridSpan w:val="2"/>
            <w:tcBorders>
              <w:top w:val="single" w:sz="4" w:space="0" w:color="auto"/>
              <w:left w:val="single" w:sz="4" w:space="0" w:color="auto"/>
              <w:bottom w:val="single" w:sz="4" w:space="0" w:color="auto"/>
              <w:right w:val="nil"/>
            </w:tcBorders>
            <w:shd w:val="clear" w:color="auto" w:fill="auto"/>
            <w:noWrap/>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sz w:val="20"/>
                <w:szCs w:val="20"/>
              </w:rPr>
            </w:pPr>
            <w:r w:rsidRPr="009F66FC">
              <w:rPr>
                <w:rFonts w:ascii="Times New Roman" w:eastAsia="Times New Roman" w:hAnsi="Times New Roman" w:cs="Times New Roman"/>
                <w:color w:val="000000"/>
                <w:sz w:val="20"/>
                <w:szCs w:val="20"/>
              </w:rPr>
              <w:t xml:space="preserve">перевезення </w:t>
            </w:r>
            <w:proofErr w:type="spellStart"/>
            <w:r w:rsidRPr="009F66FC">
              <w:rPr>
                <w:rFonts w:ascii="Times New Roman" w:eastAsia="Times New Roman" w:hAnsi="Times New Roman" w:cs="Times New Roman"/>
                <w:color w:val="000000"/>
                <w:sz w:val="20"/>
                <w:szCs w:val="20"/>
              </w:rPr>
              <w:t>великогабарит</w:t>
            </w:r>
            <w:r w:rsidR="009F66FC" w:rsidRPr="009F66FC">
              <w:rPr>
                <w:rFonts w:ascii="Times New Roman" w:eastAsia="Times New Roman" w:hAnsi="Times New Roman" w:cs="Times New Roman"/>
                <w:color w:val="000000"/>
                <w:sz w:val="20"/>
                <w:szCs w:val="20"/>
              </w:rPr>
              <w:t>-</w:t>
            </w:r>
            <w:r w:rsidRPr="009F66FC">
              <w:rPr>
                <w:rFonts w:ascii="Times New Roman" w:eastAsia="Times New Roman" w:hAnsi="Times New Roman" w:cs="Times New Roman"/>
                <w:color w:val="000000"/>
                <w:sz w:val="20"/>
                <w:szCs w:val="20"/>
              </w:rPr>
              <w:t>них</w:t>
            </w:r>
            <w:proofErr w:type="spellEnd"/>
            <w:r w:rsidRPr="009F66FC">
              <w:rPr>
                <w:rFonts w:ascii="Times New Roman" w:eastAsia="Times New Roman" w:hAnsi="Times New Roman" w:cs="Times New Roman"/>
                <w:color w:val="000000"/>
                <w:sz w:val="20"/>
                <w:szCs w:val="20"/>
              </w:rPr>
              <w:t xml:space="preserve"> побутових відходів</w:t>
            </w:r>
          </w:p>
        </w:tc>
        <w:tc>
          <w:tcPr>
            <w:tcW w:w="160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sz w:val="20"/>
                <w:szCs w:val="20"/>
              </w:rPr>
            </w:pPr>
            <w:r w:rsidRPr="009F66FC">
              <w:rPr>
                <w:rFonts w:ascii="Times New Roman" w:eastAsia="Times New Roman" w:hAnsi="Times New Roman" w:cs="Times New Roman"/>
                <w:color w:val="000000"/>
                <w:sz w:val="20"/>
                <w:szCs w:val="20"/>
              </w:rPr>
              <w:t xml:space="preserve">видалення </w:t>
            </w:r>
            <w:proofErr w:type="spellStart"/>
            <w:r w:rsidRPr="009F66FC">
              <w:rPr>
                <w:rFonts w:ascii="Times New Roman" w:eastAsia="Times New Roman" w:hAnsi="Times New Roman" w:cs="Times New Roman"/>
                <w:color w:val="000000"/>
                <w:sz w:val="20"/>
                <w:szCs w:val="20"/>
              </w:rPr>
              <w:t>великогабарит</w:t>
            </w:r>
            <w:r w:rsidR="009F66FC" w:rsidRPr="009F66FC">
              <w:rPr>
                <w:rFonts w:ascii="Times New Roman" w:eastAsia="Times New Roman" w:hAnsi="Times New Roman" w:cs="Times New Roman"/>
                <w:color w:val="000000"/>
                <w:sz w:val="20"/>
                <w:szCs w:val="20"/>
              </w:rPr>
              <w:t>-</w:t>
            </w:r>
            <w:r w:rsidRPr="009F66FC">
              <w:rPr>
                <w:rFonts w:ascii="Times New Roman" w:eastAsia="Times New Roman" w:hAnsi="Times New Roman" w:cs="Times New Roman"/>
                <w:color w:val="000000"/>
                <w:sz w:val="20"/>
                <w:szCs w:val="20"/>
              </w:rPr>
              <w:t>них</w:t>
            </w:r>
            <w:proofErr w:type="spellEnd"/>
            <w:r w:rsidRPr="009F66FC">
              <w:rPr>
                <w:rFonts w:ascii="Times New Roman" w:eastAsia="Times New Roman" w:hAnsi="Times New Roman" w:cs="Times New Roman"/>
                <w:color w:val="000000"/>
                <w:sz w:val="20"/>
                <w:szCs w:val="20"/>
              </w:rPr>
              <w:t xml:space="preserve"> побутових відходів</w:t>
            </w:r>
          </w:p>
        </w:tc>
      </w:tr>
      <w:tr w:rsidR="00533833" w:rsidRPr="009F66FC" w:rsidTr="009F66FC">
        <w:trPr>
          <w:trHeight w:val="755"/>
        </w:trPr>
        <w:tc>
          <w:tcPr>
            <w:tcW w:w="709" w:type="dxa"/>
            <w:tcBorders>
              <w:top w:val="nil"/>
              <w:left w:val="single" w:sz="4" w:space="0" w:color="auto"/>
              <w:bottom w:val="nil"/>
              <w:right w:val="single" w:sz="4" w:space="0" w:color="auto"/>
            </w:tcBorders>
            <w:shd w:val="clear" w:color="auto" w:fill="auto"/>
            <w:noWrap/>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p>
        </w:tc>
        <w:tc>
          <w:tcPr>
            <w:tcW w:w="3827" w:type="dxa"/>
            <w:tcBorders>
              <w:top w:val="nil"/>
              <w:left w:val="nil"/>
              <w:bottom w:val="nil"/>
              <w:right w:val="single" w:sz="4" w:space="0" w:color="auto"/>
            </w:tcBorders>
            <w:shd w:val="clear" w:color="auto" w:fill="auto"/>
            <w:noWrap/>
            <w:vAlign w:val="bottom"/>
            <w:hideMark/>
          </w:tcPr>
          <w:p w:rsidR="00533833" w:rsidRPr="009F66FC" w:rsidRDefault="00533833" w:rsidP="00533833">
            <w:pPr>
              <w:spacing w:after="0" w:line="240" w:lineRule="auto"/>
              <w:ind w:left="-78" w:hanging="4"/>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sz w:val="20"/>
                <w:szCs w:val="20"/>
              </w:rPr>
            </w:pPr>
            <w:r w:rsidRPr="009F66FC">
              <w:rPr>
                <w:rFonts w:ascii="Times New Roman" w:eastAsia="Times New Roman" w:hAnsi="Times New Roman" w:cs="Times New Roman"/>
                <w:color w:val="000000"/>
                <w:sz w:val="20"/>
                <w:szCs w:val="20"/>
              </w:rPr>
              <w:t>усього</w:t>
            </w:r>
          </w:p>
          <w:p w:rsidR="009F66FC" w:rsidRPr="009F66FC" w:rsidRDefault="00533833" w:rsidP="002E10B8">
            <w:pPr>
              <w:spacing w:after="0" w:line="240" w:lineRule="auto"/>
              <w:jc w:val="center"/>
              <w:rPr>
                <w:rFonts w:ascii="Times New Roman" w:eastAsia="Times New Roman" w:hAnsi="Times New Roman" w:cs="Times New Roman"/>
                <w:color w:val="000000"/>
                <w:sz w:val="20"/>
                <w:szCs w:val="20"/>
              </w:rPr>
            </w:pPr>
            <w:r w:rsidRPr="009F66FC">
              <w:rPr>
                <w:rFonts w:ascii="Times New Roman" w:eastAsia="Times New Roman" w:hAnsi="Times New Roman" w:cs="Times New Roman"/>
                <w:color w:val="000000"/>
                <w:sz w:val="20"/>
                <w:szCs w:val="20"/>
              </w:rPr>
              <w:t>тис.</w:t>
            </w:r>
          </w:p>
          <w:p w:rsidR="00533833" w:rsidRPr="009F66FC" w:rsidRDefault="00533833" w:rsidP="002E10B8">
            <w:pPr>
              <w:spacing w:after="0" w:line="240" w:lineRule="auto"/>
              <w:jc w:val="center"/>
              <w:rPr>
                <w:rFonts w:ascii="Times New Roman" w:eastAsia="Times New Roman" w:hAnsi="Times New Roman" w:cs="Times New Roman"/>
                <w:color w:val="000000"/>
                <w:sz w:val="20"/>
                <w:szCs w:val="20"/>
              </w:rPr>
            </w:pPr>
            <w:r w:rsidRPr="009F66FC">
              <w:rPr>
                <w:rFonts w:ascii="Times New Roman" w:eastAsia="Times New Roman" w:hAnsi="Times New Roman" w:cs="Times New Roman"/>
                <w:color w:val="000000"/>
                <w:sz w:val="20"/>
                <w:szCs w:val="20"/>
              </w:rPr>
              <w:t>грн.</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9F66FC" w:rsidP="002E10B8">
            <w:pPr>
              <w:spacing w:after="0" w:line="240" w:lineRule="auto"/>
              <w:jc w:val="center"/>
              <w:rPr>
                <w:rFonts w:ascii="Times New Roman" w:eastAsia="Times New Roman" w:hAnsi="Times New Roman" w:cs="Times New Roman"/>
                <w:color w:val="000000"/>
                <w:sz w:val="20"/>
                <w:szCs w:val="20"/>
              </w:rPr>
            </w:pPr>
            <w:r w:rsidRPr="009F66FC">
              <w:rPr>
                <w:rFonts w:ascii="Times New Roman" w:eastAsia="Times New Roman" w:hAnsi="Times New Roman" w:cs="Times New Roman"/>
                <w:color w:val="000000"/>
                <w:sz w:val="20"/>
                <w:szCs w:val="20"/>
                <w:lang w:eastAsia="uk-UA" w:bidi="uk-UA"/>
              </w:rPr>
              <w:t>грн./м</w:t>
            </w:r>
            <w:r w:rsidRPr="009F66FC">
              <w:rPr>
                <w:rFonts w:ascii="Times New Roman" w:eastAsia="Times New Roman" w:hAnsi="Times New Roman" w:cs="Times New Roman"/>
                <w:color w:val="000000"/>
                <w:sz w:val="20"/>
                <w:szCs w:val="20"/>
                <w:vertAlign w:val="superscript"/>
                <w:lang w:eastAsia="uk-UA" w:bidi="uk-UA"/>
              </w:rPr>
              <w:t>3</w:t>
            </w:r>
          </w:p>
        </w:tc>
        <w:tc>
          <w:tcPr>
            <w:tcW w:w="851" w:type="dxa"/>
            <w:tcBorders>
              <w:top w:val="nil"/>
              <w:left w:val="nil"/>
              <w:bottom w:val="single" w:sz="4" w:space="0" w:color="auto"/>
              <w:right w:val="single" w:sz="4" w:space="0" w:color="auto"/>
            </w:tcBorders>
            <w:shd w:val="clear" w:color="auto" w:fill="auto"/>
            <w:noWrap/>
            <w:vAlign w:val="bottom"/>
            <w:hideMark/>
          </w:tcPr>
          <w:p w:rsidR="009F66FC" w:rsidRPr="009F66FC" w:rsidRDefault="00533833" w:rsidP="002E10B8">
            <w:pPr>
              <w:spacing w:after="0" w:line="240" w:lineRule="auto"/>
              <w:jc w:val="center"/>
              <w:rPr>
                <w:rFonts w:ascii="Times New Roman" w:eastAsia="Times New Roman" w:hAnsi="Times New Roman" w:cs="Times New Roman"/>
                <w:color w:val="000000"/>
                <w:sz w:val="20"/>
                <w:szCs w:val="20"/>
              </w:rPr>
            </w:pPr>
            <w:r w:rsidRPr="009F66FC">
              <w:rPr>
                <w:rFonts w:ascii="Times New Roman" w:eastAsia="Times New Roman" w:hAnsi="Times New Roman" w:cs="Times New Roman"/>
                <w:color w:val="000000"/>
                <w:sz w:val="20"/>
                <w:szCs w:val="20"/>
              </w:rPr>
              <w:t>усього тис.</w:t>
            </w:r>
          </w:p>
          <w:p w:rsidR="00533833" w:rsidRPr="009F66FC" w:rsidRDefault="00533833" w:rsidP="002E10B8">
            <w:pPr>
              <w:spacing w:after="0" w:line="240" w:lineRule="auto"/>
              <w:jc w:val="center"/>
              <w:rPr>
                <w:rFonts w:ascii="Times New Roman" w:eastAsia="Times New Roman" w:hAnsi="Times New Roman" w:cs="Times New Roman"/>
                <w:color w:val="000000"/>
                <w:sz w:val="20"/>
                <w:szCs w:val="20"/>
              </w:rPr>
            </w:pPr>
            <w:r w:rsidRPr="009F66FC">
              <w:rPr>
                <w:rFonts w:ascii="Times New Roman" w:eastAsia="Times New Roman" w:hAnsi="Times New Roman" w:cs="Times New Roman"/>
                <w:color w:val="000000"/>
                <w:sz w:val="20"/>
                <w:szCs w:val="20"/>
              </w:rPr>
              <w:t>грн.</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9F66FC" w:rsidP="002E10B8">
            <w:pPr>
              <w:spacing w:after="0" w:line="240" w:lineRule="auto"/>
              <w:jc w:val="center"/>
              <w:rPr>
                <w:rFonts w:ascii="Times New Roman" w:eastAsia="Times New Roman" w:hAnsi="Times New Roman" w:cs="Times New Roman"/>
                <w:color w:val="000000"/>
                <w:sz w:val="20"/>
                <w:szCs w:val="20"/>
              </w:rPr>
            </w:pPr>
            <w:r w:rsidRPr="009F66FC">
              <w:rPr>
                <w:rFonts w:ascii="Times New Roman" w:eastAsia="Times New Roman" w:hAnsi="Times New Roman" w:cs="Times New Roman"/>
                <w:color w:val="000000"/>
                <w:sz w:val="20"/>
                <w:szCs w:val="20"/>
                <w:lang w:eastAsia="uk-UA" w:bidi="uk-UA"/>
              </w:rPr>
              <w:t>грн./м</w:t>
            </w:r>
            <w:r w:rsidRPr="009F66FC">
              <w:rPr>
                <w:rFonts w:ascii="Times New Roman" w:eastAsia="Times New Roman" w:hAnsi="Times New Roman" w:cs="Times New Roman"/>
                <w:color w:val="000000"/>
                <w:sz w:val="20"/>
                <w:szCs w:val="20"/>
                <w:vertAlign w:val="superscript"/>
                <w:lang w:eastAsia="uk-UA" w:bidi="uk-UA"/>
              </w:rPr>
              <w:t>3</w:t>
            </w:r>
          </w:p>
        </w:tc>
        <w:tc>
          <w:tcPr>
            <w:tcW w:w="851" w:type="dxa"/>
            <w:tcBorders>
              <w:top w:val="nil"/>
              <w:left w:val="nil"/>
              <w:bottom w:val="single" w:sz="4" w:space="0" w:color="auto"/>
              <w:right w:val="single" w:sz="4" w:space="0" w:color="auto"/>
            </w:tcBorders>
            <w:shd w:val="clear" w:color="auto" w:fill="auto"/>
            <w:noWrap/>
            <w:vAlign w:val="bottom"/>
            <w:hideMark/>
          </w:tcPr>
          <w:p w:rsidR="009F66FC" w:rsidRPr="009F66FC" w:rsidRDefault="00533833" w:rsidP="002E10B8">
            <w:pPr>
              <w:spacing w:after="0" w:line="240" w:lineRule="auto"/>
              <w:jc w:val="center"/>
              <w:rPr>
                <w:rFonts w:ascii="Times New Roman" w:eastAsia="Times New Roman" w:hAnsi="Times New Roman" w:cs="Times New Roman"/>
                <w:color w:val="000000"/>
                <w:sz w:val="20"/>
                <w:szCs w:val="20"/>
              </w:rPr>
            </w:pPr>
            <w:proofErr w:type="spellStart"/>
            <w:r w:rsidRPr="009F66FC">
              <w:rPr>
                <w:rFonts w:ascii="Times New Roman" w:eastAsia="Times New Roman" w:hAnsi="Times New Roman" w:cs="Times New Roman"/>
                <w:color w:val="000000"/>
                <w:sz w:val="20"/>
                <w:szCs w:val="20"/>
              </w:rPr>
              <w:t>усьоготис</w:t>
            </w:r>
            <w:proofErr w:type="spellEnd"/>
            <w:r w:rsidRPr="009F66FC">
              <w:rPr>
                <w:rFonts w:ascii="Times New Roman" w:eastAsia="Times New Roman" w:hAnsi="Times New Roman" w:cs="Times New Roman"/>
                <w:color w:val="000000"/>
                <w:sz w:val="20"/>
                <w:szCs w:val="20"/>
              </w:rPr>
              <w:t>.</w:t>
            </w:r>
          </w:p>
          <w:p w:rsidR="00533833" w:rsidRPr="009F66FC" w:rsidRDefault="00533833" w:rsidP="002E10B8">
            <w:pPr>
              <w:spacing w:after="0" w:line="240" w:lineRule="auto"/>
              <w:jc w:val="center"/>
              <w:rPr>
                <w:rFonts w:ascii="Times New Roman" w:eastAsia="Times New Roman" w:hAnsi="Times New Roman" w:cs="Times New Roman"/>
                <w:color w:val="000000"/>
                <w:sz w:val="20"/>
                <w:szCs w:val="20"/>
              </w:rPr>
            </w:pPr>
            <w:r w:rsidRPr="009F66FC">
              <w:rPr>
                <w:rFonts w:ascii="Times New Roman" w:eastAsia="Times New Roman" w:hAnsi="Times New Roman" w:cs="Times New Roman"/>
                <w:color w:val="000000"/>
                <w:sz w:val="20"/>
                <w:szCs w:val="20"/>
              </w:rPr>
              <w:t>грн.</w:t>
            </w:r>
          </w:p>
        </w:tc>
        <w:tc>
          <w:tcPr>
            <w:tcW w:w="753" w:type="dxa"/>
            <w:tcBorders>
              <w:top w:val="nil"/>
              <w:left w:val="nil"/>
              <w:bottom w:val="single" w:sz="4" w:space="0" w:color="auto"/>
              <w:right w:val="single" w:sz="4" w:space="0" w:color="auto"/>
            </w:tcBorders>
            <w:shd w:val="clear" w:color="auto" w:fill="auto"/>
            <w:noWrap/>
            <w:vAlign w:val="bottom"/>
            <w:hideMark/>
          </w:tcPr>
          <w:p w:rsidR="009F66FC" w:rsidRDefault="009F66FC" w:rsidP="002E10B8">
            <w:pPr>
              <w:spacing w:after="0" w:line="240" w:lineRule="auto"/>
              <w:rPr>
                <w:rFonts w:ascii="Times New Roman" w:eastAsia="Times New Roman" w:hAnsi="Times New Roman" w:cs="Times New Roman"/>
                <w:color w:val="000000"/>
                <w:sz w:val="20"/>
                <w:szCs w:val="20"/>
                <w:lang w:eastAsia="uk-UA" w:bidi="uk-UA"/>
              </w:rPr>
            </w:pPr>
            <w:r w:rsidRPr="009F66FC">
              <w:rPr>
                <w:rFonts w:ascii="Times New Roman" w:eastAsia="Times New Roman" w:hAnsi="Times New Roman" w:cs="Times New Roman"/>
                <w:color w:val="000000"/>
                <w:sz w:val="20"/>
                <w:szCs w:val="20"/>
                <w:lang w:eastAsia="uk-UA" w:bidi="uk-UA"/>
              </w:rPr>
              <w:t>грн./</w:t>
            </w:r>
          </w:p>
          <w:p w:rsidR="00533833" w:rsidRPr="009F66FC" w:rsidRDefault="009F66FC" w:rsidP="002E10B8">
            <w:pPr>
              <w:spacing w:after="0" w:line="240" w:lineRule="auto"/>
              <w:rPr>
                <w:rFonts w:ascii="Times New Roman" w:eastAsia="Times New Roman" w:hAnsi="Times New Roman" w:cs="Times New Roman"/>
                <w:color w:val="000000"/>
                <w:sz w:val="20"/>
                <w:szCs w:val="20"/>
              </w:rPr>
            </w:pPr>
            <w:r w:rsidRPr="009F66FC">
              <w:rPr>
                <w:rFonts w:ascii="Times New Roman" w:eastAsia="Times New Roman" w:hAnsi="Times New Roman" w:cs="Times New Roman"/>
                <w:color w:val="000000"/>
                <w:sz w:val="20"/>
                <w:szCs w:val="20"/>
                <w:lang w:eastAsia="uk-UA" w:bidi="uk-UA"/>
              </w:rPr>
              <w:t>м</w:t>
            </w:r>
            <w:r w:rsidRPr="009F66FC">
              <w:rPr>
                <w:rFonts w:ascii="Times New Roman" w:eastAsia="Times New Roman" w:hAnsi="Times New Roman" w:cs="Times New Roman"/>
                <w:color w:val="000000"/>
                <w:sz w:val="20"/>
                <w:szCs w:val="20"/>
                <w:vertAlign w:val="superscript"/>
                <w:lang w:eastAsia="uk-UA" w:bidi="uk-UA"/>
              </w:rPr>
              <w:t>3</w:t>
            </w:r>
          </w:p>
        </w:tc>
      </w:tr>
      <w:tr w:rsidR="00533833" w:rsidRPr="009F66FC" w:rsidTr="009F66FC">
        <w:trPr>
          <w:trHeight w:val="51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1</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Виробнича собівартість, усього, зокрема:</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245,17</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52,20</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578,21</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123,10</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190,71</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35,83</w:t>
            </w:r>
          </w:p>
        </w:tc>
      </w:tr>
      <w:tr w:rsidR="00533833" w:rsidRPr="009F66FC" w:rsidTr="009F66FC">
        <w:trPr>
          <w:trHeight w:val="256"/>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1.1</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прямі матеріальні витрати, зокрема:</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191,76</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40,83</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466,41</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99,30</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88,20</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16,57</w:t>
            </w:r>
          </w:p>
        </w:tc>
      </w:tr>
      <w:tr w:rsidR="00533833" w:rsidRPr="009F66FC" w:rsidTr="009F66FC">
        <w:trPr>
          <w:trHeight w:val="26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1.1.1</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паливно-мастильні матеріали</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54,31</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11,56</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219,80</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46,80</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36,96</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6,94</w:t>
            </w:r>
          </w:p>
        </w:tc>
      </w:tr>
      <w:tr w:rsidR="00533833" w:rsidRPr="009F66FC" w:rsidTr="009F66FC">
        <w:trPr>
          <w:trHeight w:val="39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1.1.2</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матеріали для ремонту засобів механізації</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0,00</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72,05</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15,34</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8,73</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1,64</w:t>
            </w:r>
          </w:p>
        </w:tc>
      </w:tr>
      <w:tr w:rsidR="00533833" w:rsidRPr="009F66FC" w:rsidTr="009F66FC">
        <w:trPr>
          <w:trHeight w:val="244"/>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1.1.3</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прямі витрати на оплату праці</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136,26</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29,01</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170,67</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36,34</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41,82</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7,86</w:t>
            </w:r>
          </w:p>
        </w:tc>
      </w:tr>
      <w:tr w:rsidR="00533833" w:rsidRPr="009F66FC" w:rsidTr="009F66FC">
        <w:trPr>
          <w:trHeight w:val="134"/>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1.1.4</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інші прямі матеріальні витрати</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1,19</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0,25</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3,89</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0,83</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0,69</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0,13</w:t>
            </w:r>
          </w:p>
        </w:tc>
      </w:tr>
      <w:tr w:rsidR="00533833" w:rsidRPr="009F66FC" w:rsidTr="009F66FC">
        <w:trPr>
          <w:trHeight w:val="151"/>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1.2</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інші прямі витрати, зокрема:</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49,71</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10,58</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67,18</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14,30</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90,07</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16,92</w:t>
            </w:r>
          </w:p>
        </w:tc>
      </w:tr>
      <w:tr w:rsidR="00533833" w:rsidRPr="009F66FC" w:rsidTr="009F66FC">
        <w:trPr>
          <w:trHeight w:val="792"/>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1.2.1</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єдиний внесок на загальнообов'язкове державне соціальне страхування працівників</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29,98</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6,38</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37,55</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7,99</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9,20</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1,73</w:t>
            </w:r>
          </w:p>
        </w:tc>
      </w:tr>
      <w:tr w:rsidR="00533833" w:rsidRPr="009F66FC" w:rsidTr="009F66FC">
        <w:trPr>
          <w:trHeight w:val="9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1.2.2</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амортизація основних виробничих засобів та нематеріальних активів, безпосередньо пов'язаних із наданням послуги</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2,28</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0,49</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0,00</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1,81</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0,34</w:t>
            </w:r>
          </w:p>
        </w:tc>
      </w:tr>
      <w:tr w:rsidR="00533833" w:rsidRPr="009F66FC" w:rsidTr="009F66FC">
        <w:trPr>
          <w:trHeight w:val="29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1.2.3</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інші прямі витрати</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17,45</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3,72</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29,63</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6,31</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79,06</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14,85</w:t>
            </w:r>
          </w:p>
        </w:tc>
      </w:tr>
      <w:tr w:rsidR="00533833" w:rsidRPr="009F66FC" w:rsidTr="009F66FC">
        <w:trPr>
          <w:trHeight w:val="29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1.3</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загальновиробничі витрати</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3,69</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0,79</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44,62</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9,50</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12,44</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2,34</w:t>
            </w:r>
          </w:p>
        </w:tc>
      </w:tr>
      <w:tr w:rsidR="00533833" w:rsidRPr="009F66FC" w:rsidTr="009F66FC">
        <w:trPr>
          <w:trHeight w:val="29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2</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Адміністративні витрати</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8,98</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1,91</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79,55</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16,94</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33,77</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6,34</w:t>
            </w:r>
          </w:p>
        </w:tc>
      </w:tr>
      <w:tr w:rsidR="00533833" w:rsidRPr="009F66FC" w:rsidTr="009F66FC">
        <w:trPr>
          <w:trHeight w:val="29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3</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Витрати на збут</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2,61</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0,56</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23,13</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4,93</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9,82</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1,84</w:t>
            </w:r>
          </w:p>
        </w:tc>
      </w:tr>
      <w:tr w:rsidR="00533833" w:rsidRPr="009F66FC" w:rsidTr="009F66FC">
        <w:trPr>
          <w:trHeight w:val="29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4</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Інші операційні витрати</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 </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 </w:t>
            </w:r>
          </w:p>
        </w:tc>
      </w:tr>
      <w:tr w:rsidR="00533833" w:rsidRPr="009F66FC" w:rsidTr="009F66FC">
        <w:trPr>
          <w:trHeight w:val="29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5</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Фінансові витрати</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 </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 </w:t>
            </w:r>
          </w:p>
        </w:tc>
      </w:tr>
      <w:tr w:rsidR="00533833" w:rsidRPr="009F66FC" w:rsidTr="009F66FC">
        <w:trPr>
          <w:trHeight w:val="163"/>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6</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Усього витрат повної собівартості</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256,75</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54,66</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680,90</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144,96</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234,30</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44,02</w:t>
            </w:r>
          </w:p>
        </w:tc>
      </w:tr>
      <w:tr w:rsidR="00533833" w:rsidRPr="009F66FC" w:rsidTr="009F66FC">
        <w:trPr>
          <w:trHeight w:val="196"/>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7</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Витрати на покриття втрат</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 </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 </w:t>
            </w:r>
          </w:p>
        </w:tc>
      </w:tr>
      <w:tr w:rsidR="00533833" w:rsidRPr="009F66FC" w:rsidTr="009F66FC">
        <w:trPr>
          <w:trHeight w:val="2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8</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vertAlign w:val="superscript"/>
              </w:rPr>
            </w:pPr>
            <w:r w:rsidRPr="009F66FC">
              <w:rPr>
                <w:rFonts w:ascii="Times New Roman" w:eastAsia="Times New Roman" w:hAnsi="Times New Roman" w:cs="Times New Roman"/>
                <w:color w:val="000000"/>
              </w:rPr>
              <w:t>Планований прибуток</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0,00</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-30,06</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-6,40</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40,90</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7,68</w:t>
            </w:r>
          </w:p>
        </w:tc>
      </w:tr>
      <w:tr w:rsidR="00533833" w:rsidRPr="009F66FC" w:rsidTr="009F66FC">
        <w:trPr>
          <w:trHeight w:val="9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8.1</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податок на прибуток</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0,00</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0,00</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7,36</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1,38</w:t>
            </w:r>
          </w:p>
        </w:tc>
      </w:tr>
      <w:tr w:rsidR="00533833" w:rsidRPr="009F66FC" w:rsidTr="009F66FC">
        <w:trPr>
          <w:trHeight w:val="483"/>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8.2</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на розвиток виробництва( виробничі інвестиції )</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0,00</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-30,06</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-6,40</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33,54</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6,30</w:t>
            </w:r>
          </w:p>
        </w:tc>
      </w:tr>
      <w:tr w:rsidR="00533833" w:rsidRPr="009F66FC" w:rsidTr="009F66FC">
        <w:trPr>
          <w:trHeight w:val="519"/>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9</w:t>
            </w:r>
          </w:p>
        </w:tc>
        <w:tc>
          <w:tcPr>
            <w:tcW w:w="3827" w:type="dxa"/>
            <w:tcBorders>
              <w:top w:val="nil"/>
              <w:left w:val="nil"/>
              <w:bottom w:val="single" w:sz="4" w:space="0" w:color="auto"/>
              <w:right w:val="single" w:sz="4" w:space="0" w:color="auto"/>
            </w:tcBorders>
            <w:shd w:val="clear" w:color="auto" w:fill="auto"/>
            <w:vAlign w:val="center"/>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Вартість операцій з управління побутовими відходами для споживачів</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256,75</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х</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650,84</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х</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275,19</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х</w:t>
            </w:r>
          </w:p>
        </w:tc>
      </w:tr>
      <w:tr w:rsidR="00533833" w:rsidRPr="009F66FC" w:rsidTr="009F66FC">
        <w:trPr>
          <w:trHeight w:val="527"/>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10</w:t>
            </w:r>
          </w:p>
        </w:tc>
        <w:tc>
          <w:tcPr>
            <w:tcW w:w="3827" w:type="dxa"/>
            <w:tcBorders>
              <w:top w:val="nil"/>
              <w:left w:val="nil"/>
              <w:bottom w:val="single" w:sz="4" w:space="0" w:color="auto"/>
              <w:right w:val="single" w:sz="4" w:space="0" w:color="auto"/>
            </w:tcBorders>
            <w:shd w:val="clear" w:color="auto" w:fill="auto"/>
            <w:vAlign w:val="center"/>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Обсяг операцій з управління побутовими відходами (тис.м</w:t>
            </w:r>
            <w:r w:rsidRPr="009F66FC">
              <w:rPr>
                <w:rFonts w:ascii="Times New Roman" w:eastAsia="Times New Roman" w:hAnsi="Times New Roman" w:cs="Times New Roman"/>
                <w:b/>
                <w:bCs/>
                <w:color w:val="000000"/>
                <w:vertAlign w:val="superscript"/>
              </w:rPr>
              <w:t>-3</w:t>
            </w:r>
            <w:r w:rsidRPr="009F66FC">
              <w:rPr>
                <w:rFonts w:ascii="Times New Roman" w:eastAsia="Times New Roman" w:hAnsi="Times New Roman" w:cs="Times New Roman"/>
                <w:color w:val="000000"/>
              </w:rPr>
              <w:t>)</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4,70</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х</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4,70</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х</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5,32</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х</w:t>
            </w:r>
          </w:p>
        </w:tc>
      </w:tr>
      <w:tr w:rsidR="00533833" w:rsidRPr="009F66FC" w:rsidTr="009F66FC">
        <w:trPr>
          <w:trHeight w:val="449"/>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11</w:t>
            </w:r>
          </w:p>
        </w:tc>
        <w:tc>
          <w:tcPr>
            <w:tcW w:w="3827" w:type="dxa"/>
            <w:tcBorders>
              <w:top w:val="nil"/>
              <w:left w:val="nil"/>
              <w:bottom w:val="single" w:sz="4" w:space="0" w:color="auto"/>
              <w:right w:val="single" w:sz="4" w:space="0" w:color="auto"/>
            </w:tcBorders>
            <w:shd w:val="clear" w:color="auto" w:fill="auto"/>
            <w:vAlign w:val="center"/>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Тариф на операції з управління побутовими відходами без ПДВ , грн.</w:t>
            </w:r>
          </w:p>
        </w:tc>
        <w:tc>
          <w:tcPr>
            <w:tcW w:w="851"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54,66</w:t>
            </w:r>
          </w:p>
        </w:tc>
        <w:tc>
          <w:tcPr>
            <w:tcW w:w="850"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54,66</w:t>
            </w:r>
          </w:p>
        </w:tc>
        <w:tc>
          <w:tcPr>
            <w:tcW w:w="851"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138,57</w:t>
            </w:r>
          </w:p>
        </w:tc>
        <w:tc>
          <w:tcPr>
            <w:tcW w:w="850"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138,57</w:t>
            </w:r>
          </w:p>
        </w:tc>
        <w:tc>
          <w:tcPr>
            <w:tcW w:w="851"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51,70</w:t>
            </w:r>
          </w:p>
        </w:tc>
        <w:tc>
          <w:tcPr>
            <w:tcW w:w="753"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51,70</w:t>
            </w:r>
          </w:p>
        </w:tc>
      </w:tr>
      <w:tr w:rsidR="00533833" w:rsidRPr="009F66FC" w:rsidTr="009F66FC">
        <w:trPr>
          <w:trHeight w:val="216"/>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12</w:t>
            </w:r>
          </w:p>
        </w:tc>
        <w:tc>
          <w:tcPr>
            <w:tcW w:w="3827" w:type="dxa"/>
            <w:tcBorders>
              <w:top w:val="nil"/>
              <w:left w:val="nil"/>
              <w:bottom w:val="single" w:sz="4" w:space="0" w:color="auto"/>
              <w:right w:val="single" w:sz="4" w:space="0" w:color="auto"/>
            </w:tcBorders>
            <w:shd w:val="clear" w:color="auto" w:fill="auto"/>
            <w:vAlign w:val="bottom"/>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ПДВ ( 20%), грн.</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10,93</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10,93</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27,71</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27,71</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10,34</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10,34</w:t>
            </w:r>
          </w:p>
        </w:tc>
      </w:tr>
      <w:tr w:rsidR="00533833" w:rsidRPr="009F66FC" w:rsidTr="009F66FC">
        <w:trPr>
          <w:trHeight w:val="489"/>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533833" w:rsidRPr="009F66FC" w:rsidRDefault="00533833" w:rsidP="002E10B8">
            <w:pPr>
              <w:spacing w:after="0" w:line="240" w:lineRule="auto"/>
              <w:jc w:val="center"/>
              <w:rPr>
                <w:rFonts w:ascii="Times New Roman" w:eastAsia="Times New Roman" w:hAnsi="Times New Roman" w:cs="Times New Roman"/>
                <w:color w:val="000000"/>
              </w:rPr>
            </w:pPr>
            <w:r w:rsidRPr="009F66FC">
              <w:rPr>
                <w:rFonts w:ascii="Times New Roman" w:eastAsia="Times New Roman" w:hAnsi="Times New Roman" w:cs="Times New Roman"/>
                <w:color w:val="000000"/>
              </w:rPr>
              <w:t>13</w:t>
            </w:r>
          </w:p>
        </w:tc>
        <w:tc>
          <w:tcPr>
            <w:tcW w:w="3827" w:type="dxa"/>
            <w:tcBorders>
              <w:top w:val="nil"/>
              <w:left w:val="nil"/>
              <w:bottom w:val="single" w:sz="4" w:space="0" w:color="auto"/>
              <w:right w:val="single" w:sz="4" w:space="0" w:color="auto"/>
            </w:tcBorders>
            <w:shd w:val="clear" w:color="auto" w:fill="auto"/>
            <w:vAlign w:val="center"/>
            <w:hideMark/>
          </w:tcPr>
          <w:p w:rsidR="00533833" w:rsidRPr="009F66FC" w:rsidRDefault="00533833" w:rsidP="00533833">
            <w:pPr>
              <w:spacing w:after="0" w:line="240" w:lineRule="auto"/>
              <w:ind w:left="-78" w:hanging="4"/>
              <w:rPr>
                <w:rFonts w:ascii="Times New Roman" w:eastAsia="Times New Roman" w:hAnsi="Times New Roman" w:cs="Times New Roman"/>
                <w:color w:val="000000"/>
              </w:rPr>
            </w:pPr>
            <w:r w:rsidRPr="009F66FC">
              <w:rPr>
                <w:rFonts w:ascii="Times New Roman" w:eastAsia="Times New Roman" w:hAnsi="Times New Roman" w:cs="Times New Roman"/>
                <w:color w:val="000000"/>
              </w:rPr>
              <w:t>Тариф на операції з управління побутовими відходами з  ПДВ,  грн.</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65,60</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65,60</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166,28</w:t>
            </w:r>
          </w:p>
        </w:tc>
        <w:tc>
          <w:tcPr>
            <w:tcW w:w="850"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166,28</w:t>
            </w:r>
          </w:p>
        </w:tc>
        <w:tc>
          <w:tcPr>
            <w:tcW w:w="851"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62,04</w:t>
            </w:r>
          </w:p>
        </w:tc>
        <w:tc>
          <w:tcPr>
            <w:tcW w:w="753" w:type="dxa"/>
            <w:tcBorders>
              <w:top w:val="nil"/>
              <w:left w:val="nil"/>
              <w:bottom w:val="single" w:sz="4" w:space="0" w:color="auto"/>
              <w:right w:val="single" w:sz="4" w:space="0" w:color="auto"/>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62,04</w:t>
            </w:r>
          </w:p>
        </w:tc>
      </w:tr>
    </w:tbl>
    <w:p w:rsidR="00BB13A6" w:rsidRDefault="00BB13A6" w:rsidP="00533833">
      <w:pPr>
        <w:widowControl w:val="0"/>
        <w:spacing w:after="0" w:line="240" w:lineRule="auto"/>
        <w:rPr>
          <w:rFonts w:ascii="Times New Roman" w:eastAsia="Times New Roman" w:hAnsi="Times New Roman" w:cs="Times New Roman"/>
          <w:color w:val="000000"/>
          <w:lang w:eastAsia="uk-UA" w:bidi="uk-UA"/>
        </w:rPr>
      </w:pPr>
    </w:p>
    <w:p w:rsidR="00533833" w:rsidRPr="009F66FC" w:rsidRDefault="00533833" w:rsidP="00533833">
      <w:pPr>
        <w:widowControl w:val="0"/>
        <w:spacing w:after="0" w:line="240" w:lineRule="auto"/>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Середньозважений тариф на послугу з управління побутовими відходами ( великогабаритні) складає 302,18 грн./ м3 в т.ч</w:t>
      </w:r>
      <w:r w:rsidR="009F66FC" w:rsidRPr="009F66FC">
        <w:rPr>
          <w:rFonts w:ascii="Times New Roman" w:eastAsia="Times New Roman" w:hAnsi="Times New Roman" w:cs="Times New Roman"/>
          <w:color w:val="000000"/>
          <w:lang w:eastAsia="uk-UA" w:bidi="uk-UA"/>
        </w:rPr>
        <w:t>.</w:t>
      </w:r>
      <w:r w:rsidRPr="009F66FC">
        <w:rPr>
          <w:rFonts w:ascii="Times New Roman" w:eastAsia="Times New Roman" w:hAnsi="Times New Roman" w:cs="Times New Roman"/>
          <w:color w:val="000000"/>
          <w:lang w:eastAsia="uk-UA" w:bidi="uk-UA"/>
        </w:rPr>
        <w:t xml:space="preserve"> ПДВ 50,36 грн.</w:t>
      </w:r>
    </w:p>
    <w:p w:rsidR="00040365" w:rsidRDefault="00040365" w:rsidP="004264E2">
      <w:pPr>
        <w:widowControl w:val="0"/>
        <w:spacing w:after="0" w:line="240" w:lineRule="auto"/>
        <w:jc w:val="right"/>
        <w:rPr>
          <w:rFonts w:ascii="Times New Roman" w:eastAsia="Times New Roman" w:hAnsi="Times New Roman" w:cs="Times New Roman"/>
          <w:b/>
          <w:color w:val="000000"/>
          <w:sz w:val="24"/>
          <w:szCs w:val="24"/>
          <w:lang w:eastAsia="uk-UA" w:bidi="uk-UA"/>
        </w:rPr>
      </w:pPr>
    </w:p>
    <w:p w:rsidR="00040365" w:rsidRDefault="00040365" w:rsidP="004264E2">
      <w:pPr>
        <w:widowControl w:val="0"/>
        <w:spacing w:after="0" w:line="240" w:lineRule="auto"/>
        <w:jc w:val="right"/>
        <w:rPr>
          <w:rFonts w:ascii="Times New Roman" w:eastAsia="Times New Roman" w:hAnsi="Times New Roman" w:cs="Times New Roman"/>
          <w:b/>
          <w:color w:val="000000"/>
          <w:sz w:val="24"/>
          <w:szCs w:val="24"/>
          <w:lang w:eastAsia="uk-UA" w:bidi="uk-UA"/>
        </w:rPr>
      </w:pPr>
    </w:p>
    <w:p w:rsidR="00040365" w:rsidRDefault="00040365" w:rsidP="004264E2">
      <w:pPr>
        <w:widowControl w:val="0"/>
        <w:spacing w:after="0" w:line="240" w:lineRule="auto"/>
        <w:jc w:val="right"/>
        <w:rPr>
          <w:rFonts w:ascii="Times New Roman" w:eastAsia="Times New Roman" w:hAnsi="Times New Roman" w:cs="Times New Roman"/>
          <w:b/>
          <w:color w:val="000000"/>
          <w:sz w:val="24"/>
          <w:szCs w:val="24"/>
          <w:lang w:eastAsia="uk-UA" w:bidi="uk-UA"/>
        </w:rPr>
      </w:pPr>
    </w:p>
    <w:p w:rsidR="00040365" w:rsidRDefault="00040365" w:rsidP="004264E2">
      <w:pPr>
        <w:widowControl w:val="0"/>
        <w:spacing w:after="0" w:line="240" w:lineRule="auto"/>
        <w:jc w:val="right"/>
        <w:rPr>
          <w:rFonts w:ascii="Times New Roman" w:eastAsia="Times New Roman" w:hAnsi="Times New Roman" w:cs="Times New Roman"/>
          <w:b/>
          <w:color w:val="000000"/>
          <w:sz w:val="24"/>
          <w:szCs w:val="24"/>
          <w:lang w:eastAsia="uk-UA" w:bidi="uk-UA"/>
        </w:rPr>
      </w:pPr>
    </w:p>
    <w:p w:rsidR="00040365" w:rsidRDefault="00040365" w:rsidP="004264E2">
      <w:pPr>
        <w:widowControl w:val="0"/>
        <w:spacing w:after="0" w:line="240" w:lineRule="auto"/>
        <w:jc w:val="right"/>
        <w:rPr>
          <w:rFonts w:ascii="Times New Roman" w:eastAsia="Times New Roman" w:hAnsi="Times New Roman" w:cs="Times New Roman"/>
          <w:b/>
          <w:color w:val="000000"/>
          <w:sz w:val="24"/>
          <w:szCs w:val="24"/>
          <w:lang w:eastAsia="uk-UA" w:bidi="uk-UA"/>
        </w:rPr>
      </w:pPr>
    </w:p>
    <w:p w:rsidR="004264E2" w:rsidRPr="0080073C" w:rsidRDefault="004264E2" w:rsidP="004264E2">
      <w:pPr>
        <w:widowControl w:val="0"/>
        <w:spacing w:after="0" w:line="240" w:lineRule="auto"/>
        <w:jc w:val="right"/>
        <w:rPr>
          <w:rFonts w:ascii="Times New Roman" w:eastAsia="Times New Roman" w:hAnsi="Times New Roman" w:cs="Times New Roman"/>
          <w:b/>
          <w:color w:val="000000"/>
          <w:sz w:val="24"/>
          <w:szCs w:val="24"/>
          <w:lang w:eastAsia="uk-UA" w:bidi="uk-UA"/>
        </w:rPr>
      </w:pPr>
      <w:r w:rsidRPr="0080073C">
        <w:rPr>
          <w:rFonts w:ascii="Times New Roman" w:eastAsia="Times New Roman" w:hAnsi="Times New Roman" w:cs="Times New Roman"/>
          <w:b/>
          <w:color w:val="000000"/>
          <w:sz w:val="24"/>
          <w:szCs w:val="24"/>
          <w:lang w:eastAsia="uk-UA" w:bidi="uk-UA"/>
        </w:rPr>
        <w:t>Додаток №</w:t>
      </w:r>
      <w:r>
        <w:rPr>
          <w:rFonts w:ascii="Times New Roman" w:eastAsia="Times New Roman" w:hAnsi="Times New Roman" w:cs="Times New Roman"/>
          <w:b/>
          <w:color w:val="000000"/>
          <w:sz w:val="24"/>
          <w:szCs w:val="24"/>
          <w:lang w:eastAsia="uk-UA" w:bidi="uk-UA"/>
        </w:rPr>
        <w:t>3</w:t>
      </w:r>
    </w:p>
    <w:p w:rsidR="00533833" w:rsidRPr="009F66FC" w:rsidRDefault="00533833" w:rsidP="009F66FC">
      <w:pPr>
        <w:widowControl w:val="0"/>
        <w:spacing w:after="0" w:line="240" w:lineRule="auto"/>
        <w:jc w:val="center"/>
        <w:rPr>
          <w:rFonts w:ascii="Times New Roman" w:eastAsia="Times New Roman" w:hAnsi="Times New Roman" w:cs="Times New Roman"/>
          <w:color w:val="000000"/>
          <w:lang w:eastAsia="uk-UA" w:bidi="uk-UA"/>
        </w:rPr>
      </w:pPr>
      <w:r w:rsidRPr="009F66FC">
        <w:rPr>
          <w:rFonts w:ascii="Times New Roman" w:eastAsia="Times New Roman" w:hAnsi="Times New Roman" w:cs="Times New Roman"/>
          <w:color w:val="000000"/>
          <w:lang w:eastAsia="uk-UA" w:bidi="uk-UA"/>
        </w:rPr>
        <w:t>Структура тарифів на збирання, перевезення та видалення ремонтних побутових відходів</w:t>
      </w:r>
    </w:p>
    <w:p w:rsidR="00533833" w:rsidRPr="009F66FC" w:rsidRDefault="00533833" w:rsidP="00D27C34">
      <w:pPr>
        <w:widowControl w:val="0"/>
        <w:spacing w:after="0" w:line="240" w:lineRule="auto"/>
        <w:rPr>
          <w:rFonts w:ascii="Times New Roman" w:eastAsia="Times New Roman" w:hAnsi="Times New Roman" w:cs="Times New Roman"/>
          <w:color w:val="000000"/>
          <w:lang w:eastAsia="uk-UA" w:bidi="uk-UA"/>
        </w:rPr>
      </w:pPr>
    </w:p>
    <w:tbl>
      <w:tblPr>
        <w:tblW w:w="9548" w:type="dxa"/>
        <w:tblInd w:w="-13" w:type="dxa"/>
        <w:tblLayout w:type="fixed"/>
        <w:tblCellMar>
          <w:left w:w="0" w:type="dxa"/>
          <w:right w:w="0" w:type="dxa"/>
        </w:tblCellMar>
        <w:tblLook w:val="04A0"/>
      </w:tblPr>
      <w:tblGrid>
        <w:gridCol w:w="714"/>
        <w:gridCol w:w="3906"/>
        <w:gridCol w:w="914"/>
        <w:gridCol w:w="768"/>
        <w:gridCol w:w="791"/>
        <w:gridCol w:w="709"/>
        <w:gridCol w:w="850"/>
        <w:gridCol w:w="896"/>
      </w:tblGrid>
      <w:tr w:rsidR="00533833" w:rsidRPr="009F66FC" w:rsidTr="009F66FC">
        <w:trPr>
          <w:trHeight w:val="757"/>
        </w:trPr>
        <w:tc>
          <w:tcPr>
            <w:tcW w:w="714" w:type="dxa"/>
            <w:tcBorders>
              <w:top w:val="single" w:sz="6" w:space="0" w:color="000000"/>
              <w:left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jc w:val="center"/>
              <w:rPr>
                <w:rFonts w:ascii="Times New Roman" w:eastAsia="Times New Roman" w:hAnsi="Times New Roman" w:cs="Times New Roman"/>
                <w:sz w:val="24"/>
                <w:szCs w:val="24"/>
              </w:rPr>
            </w:pPr>
          </w:p>
        </w:tc>
        <w:tc>
          <w:tcPr>
            <w:tcW w:w="3906" w:type="dxa"/>
            <w:tcBorders>
              <w:top w:val="single" w:sz="6" w:space="0" w:color="000000"/>
              <w:left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Показники</w:t>
            </w:r>
          </w:p>
        </w:tc>
        <w:tc>
          <w:tcPr>
            <w:tcW w:w="1682"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9F66FC" w:rsidRPr="009F66FC" w:rsidRDefault="00533833" w:rsidP="002E10B8">
            <w:pPr>
              <w:spacing w:after="0" w:line="240" w:lineRule="auto"/>
              <w:jc w:val="center"/>
              <w:rPr>
                <w:rFonts w:ascii="Times New Roman" w:eastAsia="Times New Roman" w:hAnsi="Times New Roman" w:cs="Times New Roman"/>
                <w:color w:val="000000"/>
                <w:sz w:val="20"/>
                <w:szCs w:val="20"/>
              </w:rPr>
            </w:pPr>
            <w:r w:rsidRPr="009F66FC">
              <w:rPr>
                <w:rFonts w:ascii="Times New Roman" w:eastAsia="Times New Roman" w:hAnsi="Times New Roman" w:cs="Times New Roman"/>
                <w:color w:val="000000"/>
                <w:sz w:val="20"/>
                <w:szCs w:val="20"/>
              </w:rPr>
              <w:t xml:space="preserve">збирання ремонтних побутових </w:t>
            </w:r>
          </w:p>
          <w:p w:rsidR="00533833" w:rsidRPr="009F66FC" w:rsidRDefault="00533833" w:rsidP="002E10B8">
            <w:pPr>
              <w:spacing w:after="0" w:line="240" w:lineRule="auto"/>
              <w:jc w:val="center"/>
              <w:rPr>
                <w:rFonts w:ascii="Calibri" w:eastAsia="Times New Roman" w:hAnsi="Calibri" w:cs="Calibri"/>
                <w:color w:val="000000"/>
                <w:sz w:val="20"/>
                <w:szCs w:val="20"/>
              </w:rPr>
            </w:pPr>
            <w:r w:rsidRPr="009F66FC">
              <w:rPr>
                <w:rFonts w:ascii="Times New Roman" w:eastAsia="Times New Roman" w:hAnsi="Times New Roman" w:cs="Times New Roman"/>
                <w:color w:val="000000"/>
                <w:sz w:val="20"/>
                <w:szCs w:val="20"/>
              </w:rPr>
              <w:t>відходів</w:t>
            </w:r>
          </w:p>
        </w:tc>
        <w:tc>
          <w:tcPr>
            <w:tcW w:w="1500"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sz w:val="20"/>
                <w:szCs w:val="20"/>
              </w:rPr>
            </w:pPr>
            <w:r w:rsidRPr="009F66FC">
              <w:rPr>
                <w:rFonts w:ascii="Times New Roman" w:eastAsia="Times New Roman" w:hAnsi="Times New Roman" w:cs="Times New Roman"/>
                <w:color w:val="000000"/>
                <w:sz w:val="20"/>
                <w:szCs w:val="20"/>
              </w:rPr>
              <w:t>перевезення ремонтних побутових відходів</w:t>
            </w:r>
          </w:p>
        </w:tc>
        <w:tc>
          <w:tcPr>
            <w:tcW w:w="1746"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Times New Roman" w:eastAsia="Times New Roman" w:hAnsi="Times New Roman" w:cs="Times New Roman"/>
                <w:color w:val="000000"/>
                <w:sz w:val="20"/>
                <w:szCs w:val="20"/>
                <w:vertAlign w:val="superscript"/>
              </w:rPr>
            </w:pPr>
            <w:r w:rsidRPr="009F66FC">
              <w:rPr>
                <w:rFonts w:ascii="Times New Roman" w:eastAsia="Times New Roman" w:hAnsi="Times New Roman" w:cs="Times New Roman"/>
                <w:color w:val="000000"/>
                <w:sz w:val="20"/>
                <w:szCs w:val="20"/>
              </w:rPr>
              <w:t xml:space="preserve">          видалення</w:t>
            </w:r>
          </w:p>
          <w:p w:rsidR="009F66FC" w:rsidRPr="009F66FC" w:rsidRDefault="00533833" w:rsidP="002E10B8">
            <w:pPr>
              <w:spacing w:after="0" w:line="240" w:lineRule="auto"/>
              <w:jc w:val="center"/>
              <w:rPr>
                <w:rFonts w:ascii="Times New Roman" w:eastAsia="Times New Roman" w:hAnsi="Times New Roman" w:cs="Times New Roman"/>
                <w:color w:val="000000"/>
                <w:sz w:val="20"/>
                <w:szCs w:val="20"/>
              </w:rPr>
            </w:pPr>
            <w:r w:rsidRPr="009F66FC">
              <w:rPr>
                <w:rFonts w:ascii="Times New Roman" w:eastAsia="Times New Roman" w:hAnsi="Times New Roman" w:cs="Times New Roman"/>
                <w:color w:val="000000"/>
                <w:sz w:val="20"/>
                <w:szCs w:val="20"/>
              </w:rPr>
              <w:t xml:space="preserve"> ремонтних побутових </w:t>
            </w:r>
          </w:p>
          <w:p w:rsidR="00533833" w:rsidRPr="009F66FC" w:rsidRDefault="00533833" w:rsidP="002E10B8">
            <w:pPr>
              <w:spacing w:after="0" w:line="240" w:lineRule="auto"/>
              <w:jc w:val="center"/>
              <w:rPr>
                <w:rFonts w:ascii="Calibri" w:eastAsia="Times New Roman" w:hAnsi="Calibri" w:cs="Calibri"/>
                <w:color w:val="000000"/>
                <w:sz w:val="20"/>
                <w:szCs w:val="20"/>
              </w:rPr>
            </w:pPr>
            <w:r w:rsidRPr="009F66FC">
              <w:rPr>
                <w:rFonts w:ascii="Times New Roman" w:eastAsia="Times New Roman" w:hAnsi="Times New Roman" w:cs="Times New Roman"/>
                <w:color w:val="000000"/>
                <w:sz w:val="20"/>
                <w:szCs w:val="20"/>
              </w:rPr>
              <w:t>відходів</w:t>
            </w:r>
          </w:p>
        </w:tc>
      </w:tr>
      <w:tr w:rsidR="00533833" w:rsidRPr="009F66FC" w:rsidTr="009F66FC">
        <w:trPr>
          <w:trHeight w:val="535"/>
        </w:trPr>
        <w:tc>
          <w:tcPr>
            <w:tcW w:w="714" w:type="dxa"/>
            <w:tcBorders>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jc w:val="center"/>
              <w:rPr>
                <w:rFonts w:ascii="Calibri" w:eastAsia="Times New Roman" w:hAnsi="Calibri" w:cs="Calibri"/>
                <w:color w:val="000000"/>
              </w:rPr>
            </w:pPr>
          </w:p>
        </w:tc>
        <w:tc>
          <w:tcPr>
            <w:tcW w:w="3906" w:type="dxa"/>
            <w:tcBorders>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jc w:val="center"/>
              <w:rPr>
                <w:rFonts w:ascii="Times New Roman" w:eastAsia="Times New Roman" w:hAnsi="Times New Roman" w:cs="Times New Roman"/>
                <w:sz w:val="20"/>
                <w:szCs w:val="20"/>
              </w:rPr>
            </w:pP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sz w:val="20"/>
                <w:szCs w:val="20"/>
              </w:rPr>
            </w:pPr>
            <w:r w:rsidRPr="009F66FC">
              <w:rPr>
                <w:rFonts w:ascii="Times New Roman" w:eastAsia="Times New Roman" w:hAnsi="Times New Roman" w:cs="Times New Roman"/>
                <w:color w:val="000000"/>
                <w:sz w:val="20"/>
                <w:szCs w:val="20"/>
              </w:rPr>
              <w:t xml:space="preserve">усього, </w:t>
            </w:r>
            <w:proofErr w:type="spellStart"/>
            <w:r w:rsidRPr="009F66FC">
              <w:rPr>
                <w:rFonts w:ascii="Times New Roman" w:eastAsia="Times New Roman" w:hAnsi="Times New Roman" w:cs="Times New Roman"/>
                <w:color w:val="000000"/>
                <w:sz w:val="20"/>
                <w:szCs w:val="20"/>
              </w:rPr>
              <w:t>тис.грн</w:t>
            </w:r>
            <w:proofErr w:type="spellEnd"/>
            <w:r w:rsidRPr="009F66FC">
              <w:rPr>
                <w:rFonts w:ascii="Times New Roman" w:eastAsia="Times New Roman" w:hAnsi="Times New Roman" w:cs="Times New Roman"/>
                <w:color w:val="000000"/>
                <w:sz w:val="20"/>
                <w:szCs w:val="20"/>
              </w:rPr>
              <w:t>.</w:t>
            </w:r>
          </w:p>
        </w:tc>
        <w:tc>
          <w:tcPr>
            <w:tcW w:w="76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9F66FC" w:rsidP="002E10B8">
            <w:pPr>
              <w:spacing w:after="0" w:line="240" w:lineRule="auto"/>
              <w:jc w:val="center"/>
              <w:rPr>
                <w:rFonts w:ascii="Calibri" w:eastAsia="Times New Roman" w:hAnsi="Calibri" w:cs="Calibri"/>
                <w:color w:val="000000"/>
                <w:sz w:val="20"/>
                <w:szCs w:val="20"/>
              </w:rPr>
            </w:pPr>
            <w:r w:rsidRPr="009F66FC">
              <w:rPr>
                <w:rFonts w:ascii="Times New Roman" w:eastAsia="Times New Roman" w:hAnsi="Times New Roman" w:cs="Times New Roman"/>
                <w:color w:val="000000"/>
                <w:sz w:val="20"/>
                <w:szCs w:val="20"/>
                <w:lang w:eastAsia="uk-UA" w:bidi="uk-UA"/>
              </w:rPr>
              <w:t>грн./м</w:t>
            </w:r>
            <w:r w:rsidRPr="009F66FC">
              <w:rPr>
                <w:rFonts w:ascii="Times New Roman" w:eastAsia="Times New Roman" w:hAnsi="Times New Roman" w:cs="Times New Roman"/>
                <w:color w:val="000000"/>
                <w:sz w:val="20"/>
                <w:szCs w:val="20"/>
                <w:vertAlign w:val="superscript"/>
                <w:lang w:eastAsia="uk-UA" w:bidi="uk-UA"/>
              </w:rPr>
              <w:t>3</w:t>
            </w:r>
          </w:p>
        </w:tc>
        <w:tc>
          <w:tcPr>
            <w:tcW w:w="79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sz w:val="20"/>
                <w:szCs w:val="20"/>
              </w:rPr>
            </w:pPr>
            <w:r w:rsidRPr="009F66FC">
              <w:rPr>
                <w:rFonts w:ascii="Times New Roman" w:eastAsia="Times New Roman" w:hAnsi="Times New Roman" w:cs="Times New Roman"/>
                <w:color w:val="000000"/>
                <w:sz w:val="20"/>
                <w:szCs w:val="20"/>
              </w:rPr>
              <w:t xml:space="preserve">усього, </w:t>
            </w:r>
            <w:proofErr w:type="spellStart"/>
            <w:r w:rsidRPr="009F66FC">
              <w:rPr>
                <w:rFonts w:ascii="Times New Roman" w:eastAsia="Times New Roman" w:hAnsi="Times New Roman" w:cs="Times New Roman"/>
                <w:color w:val="000000"/>
                <w:sz w:val="20"/>
                <w:szCs w:val="20"/>
              </w:rPr>
              <w:t>тис.грн</w:t>
            </w:r>
            <w:proofErr w:type="spellEnd"/>
            <w:r w:rsidRPr="009F66FC">
              <w:rPr>
                <w:rFonts w:ascii="Times New Roman" w:eastAsia="Times New Roman" w:hAnsi="Times New Roman" w:cs="Times New Roman"/>
                <w:color w:val="000000"/>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9F66FC" w:rsidP="002E10B8">
            <w:pPr>
              <w:spacing w:after="0" w:line="240" w:lineRule="auto"/>
              <w:jc w:val="center"/>
              <w:rPr>
                <w:rFonts w:ascii="Calibri" w:eastAsia="Times New Roman" w:hAnsi="Calibri" w:cs="Calibri"/>
                <w:color w:val="000000"/>
                <w:sz w:val="20"/>
                <w:szCs w:val="20"/>
              </w:rPr>
            </w:pPr>
            <w:r w:rsidRPr="009F66FC">
              <w:rPr>
                <w:rFonts w:ascii="Times New Roman" w:eastAsia="Times New Roman" w:hAnsi="Times New Roman" w:cs="Times New Roman"/>
                <w:color w:val="000000"/>
                <w:sz w:val="20"/>
                <w:szCs w:val="20"/>
                <w:lang w:eastAsia="uk-UA" w:bidi="uk-UA"/>
              </w:rPr>
              <w:t>грн./м</w:t>
            </w:r>
            <w:r w:rsidRPr="009F66FC">
              <w:rPr>
                <w:rFonts w:ascii="Times New Roman" w:eastAsia="Times New Roman" w:hAnsi="Times New Roman" w:cs="Times New Roman"/>
                <w:color w:val="000000"/>
                <w:sz w:val="20"/>
                <w:szCs w:val="20"/>
                <w:vertAlign w:val="superscript"/>
                <w:lang w:eastAsia="uk-UA" w:bidi="uk-UA"/>
              </w:rPr>
              <w:t>3</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sz w:val="20"/>
                <w:szCs w:val="20"/>
              </w:rPr>
            </w:pPr>
            <w:r w:rsidRPr="009F66FC">
              <w:rPr>
                <w:rFonts w:ascii="Times New Roman" w:eastAsia="Times New Roman" w:hAnsi="Times New Roman" w:cs="Times New Roman"/>
                <w:color w:val="000000"/>
                <w:sz w:val="20"/>
                <w:szCs w:val="20"/>
              </w:rPr>
              <w:t xml:space="preserve">усього, </w:t>
            </w:r>
            <w:proofErr w:type="spellStart"/>
            <w:r w:rsidRPr="009F66FC">
              <w:rPr>
                <w:rFonts w:ascii="Times New Roman" w:eastAsia="Times New Roman" w:hAnsi="Times New Roman" w:cs="Times New Roman"/>
                <w:color w:val="000000"/>
                <w:sz w:val="20"/>
                <w:szCs w:val="20"/>
              </w:rPr>
              <w:t>тис.грн</w:t>
            </w:r>
            <w:proofErr w:type="spellEnd"/>
            <w:r w:rsidRPr="009F66FC">
              <w:rPr>
                <w:rFonts w:ascii="Times New Roman" w:eastAsia="Times New Roman" w:hAnsi="Times New Roman" w:cs="Times New Roman"/>
                <w:color w:val="000000"/>
                <w:sz w:val="20"/>
                <w:szCs w:val="20"/>
              </w:rPr>
              <w:t>.</w:t>
            </w:r>
          </w:p>
        </w:tc>
        <w:tc>
          <w:tcPr>
            <w:tcW w:w="89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9F66FC" w:rsidP="002E10B8">
            <w:pPr>
              <w:spacing w:after="0" w:line="240" w:lineRule="auto"/>
              <w:jc w:val="center"/>
              <w:rPr>
                <w:rFonts w:ascii="Calibri" w:eastAsia="Times New Roman" w:hAnsi="Calibri" w:cs="Calibri"/>
                <w:color w:val="000000"/>
                <w:sz w:val="20"/>
                <w:szCs w:val="20"/>
              </w:rPr>
            </w:pPr>
            <w:r w:rsidRPr="009F66FC">
              <w:rPr>
                <w:rFonts w:ascii="Times New Roman" w:eastAsia="Times New Roman" w:hAnsi="Times New Roman" w:cs="Times New Roman"/>
                <w:color w:val="000000"/>
                <w:sz w:val="20"/>
                <w:szCs w:val="20"/>
                <w:lang w:eastAsia="uk-UA" w:bidi="uk-UA"/>
              </w:rPr>
              <w:t>грн./м</w:t>
            </w:r>
            <w:r w:rsidRPr="009F66FC">
              <w:rPr>
                <w:rFonts w:ascii="Times New Roman" w:eastAsia="Times New Roman" w:hAnsi="Times New Roman" w:cs="Times New Roman"/>
                <w:color w:val="000000"/>
                <w:sz w:val="20"/>
                <w:szCs w:val="20"/>
                <w:vertAlign w:val="superscript"/>
                <w:lang w:eastAsia="uk-UA" w:bidi="uk-UA"/>
              </w:rPr>
              <w:t>3</w:t>
            </w:r>
          </w:p>
        </w:tc>
      </w:tr>
      <w:tr w:rsidR="00533833" w:rsidRPr="009F66FC" w:rsidTr="009F66FC">
        <w:trPr>
          <w:trHeight w:val="266"/>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1</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Виробнича собівартість, усього, зокрема:</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104,16</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59,21</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209,56</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119,14</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71,42</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35,83</w:t>
            </w:r>
          </w:p>
        </w:tc>
      </w:tr>
      <w:tr w:rsidR="00533833" w:rsidRPr="009F66FC" w:rsidTr="009F66FC">
        <w:trPr>
          <w:trHeight w:val="191"/>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1.1</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прямі матеріальні витрати, зокрема:</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71,81</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40,83</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167,69</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95,34</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33,03</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16,57</w:t>
            </w:r>
          </w:p>
        </w:tc>
      </w:tr>
      <w:tr w:rsidR="00533833" w:rsidRPr="009F66FC" w:rsidTr="009F66FC">
        <w:trPr>
          <w:trHeight w:val="246"/>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1.1.1</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паливно-мастильні матеріали</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20,34</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11,56</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75,34</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42,83</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13,84</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6,94</w:t>
            </w:r>
          </w:p>
        </w:tc>
      </w:tr>
      <w:tr w:rsidR="00533833" w:rsidRPr="009F66FC" w:rsidTr="009F66FC">
        <w:trPr>
          <w:trHeight w:val="354"/>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1.1.2</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матеріали для ремонту засобів механізації</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0,00</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0,00</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26,98</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15,34</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3,27</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1,64</w:t>
            </w:r>
          </w:p>
        </w:tc>
      </w:tr>
      <w:tr w:rsidR="00533833" w:rsidRPr="009F66FC" w:rsidTr="009F66FC">
        <w:trPr>
          <w:trHeight w:val="246"/>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1.1.3</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прямі витрати на оплату праці</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51,03</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29,01</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63,91</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36,34</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15,66</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7,86</w:t>
            </w:r>
          </w:p>
        </w:tc>
      </w:tr>
      <w:tr w:rsidR="00533833" w:rsidRPr="009F66FC" w:rsidTr="009F66FC">
        <w:trPr>
          <w:trHeight w:val="246"/>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1.1.4</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інші прямі матеріальні витрати</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0,44</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0,25</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1,46</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0,83</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0,26</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0,13</w:t>
            </w:r>
          </w:p>
        </w:tc>
      </w:tr>
      <w:tr w:rsidR="00533833" w:rsidRPr="009F66FC" w:rsidTr="009F66FC">
        <w:trPr>
          <w:trHeight w:val="246"/>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1.2</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інші прямі витрати, зокрема:</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30,96</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17,60</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25,16</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14,30</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33,73</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16,92</w:t>
            </w:r>
          </w:p>
        </w:tc>
      </w:tr>
      <w:tr w:rsidR="00533833" w:rsidRPr="009F66FC" w:rsidTr="009F66FC">
        <w:trPr>
          <w:trHeight w:val="765"/>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1.2.1</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єдиний внесок на загальнообов'язкове державне соціальне страхування працівників</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11,23</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6,38</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14,06</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7,99</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3,45</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1,73</w:t>
            </w:r>
          </w:p>
        </w:tc>
      </w:tr>
      <w:tr w:rsidR="00533833" w:rsidRPr="009F66FC" w:rsidTr="009F66FC">
        <w:trPr>
          <w:trHeight w:val="951"/>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1.2.2</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амортизація основних виробничих засобів та нематеріальних активів, безпосередньо пов'язаних із наданням послуги</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2,28</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1,30</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0,00</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0,68</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0,34</w:t>
            </w:r>
          </w:p>
        </w:tc>
      </w:tr>
      <w:tr w:rsidR="00533833" w:rsidRPr="009F66FC" w:rsidTr="009F66FC">
        <w:trPr>
          <w:trHeight w:val="246"/>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1.2.3</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інші прямі витрати</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17,45</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9,92</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11,10</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6,31</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29,61</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14,85</w:t>
            </w:r>
          </w:p>
        </w:tc>
      </w:tr>
      <w:tr w:rsidR="00533833" w:rsidRPr="009F66FC" w:rsidTr="009F66FC">
        <w:trPr>
          <w:trHeight w:val="246"/>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1.3</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загальновиробничі витрати</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1,38</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0,79</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16,71</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9,50</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4,66</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2,34</w:t>
            </w:r>
          </w:p>
        </w:tc>
      </w:tr>
      <w:tr w:rsidR="00533833" w:rsidRPr="009F66FC" w:rsidTr="009F66FC">
        <w:trPr>
          <w:trHeight w:val="246"/>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2</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Адміністративні витрати</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3,36</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1,91</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29,79</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16,94</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12,65</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6,34</w:t>
            </w:r>
          </w:p>
        </w:tc>
      </w:tr>
      <w:tr w:rsidR="00533833" w:rsidRPr="009F66FC" w:rsidTr="009F66FC">
        <w:trPr>
          <w:trHeight w:val="231"/>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3</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Витрати на збут</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0,98</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0,56</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8,66</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4,93</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3,68</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1,84</w:t>
            </w:r>
          </w:p>
        </w:tc>
      </w:tr>
      <w:tr w:rsidR="00533833" w:rsidRPr="009F66FC" w:rsidTr="009F66FC">
        <w:trPr>
          <w:trHeight w:val="260"/>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4</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Інші операційні витрати</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sz w:val="20"/>
                <w:szCs w:val="20"/>
              </w:rPr>
            </w:pP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sz w:val="20"/>
                <w:szCs w:val="20"/>
              </w:rPr>
            </w:pP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sz w:val="20"/>
                <w:szCs w:val="20"/>
              </w:rPr>
            </w:pPr>
          </w:p>
        </w:tc>
      </w:tr>
      <w:tr w:rsidR="00533833" w:rsidRPr="009F66FC" w:rsidTr="009F66FC">
        <w:trPr>
          <w:trHeight w:val="260"/>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5</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Фінансові витрати</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sz w:val="20"/>
                <w:szCs w:val="20"/>
              </w:rPr>
            </w:pP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sz w:val="20"/>
                <w:szCs w:val="20"/>
              </w:rPr>
            </w:pP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sz w:val="20"/>
                <w:szCs w:val="20"/>
              </w:rPr>
            </w:pPr>
          </w:p>
        </w:tc>
      </w:tr>
      <w:tr w:rsidR="00533833" w:rsidRPr="009F66FC" w:rsidTr="009F66FC">
        <w:trPr>
          <w:trHeight w:val="246"/>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6</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Усього витрат повної собівартості</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108,50</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61,68</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248,02</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141,00</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87,74</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44,02</w:t>
            </w:r>
          </w:p>
        </w:tc>
      </w:tr>
      <w:tr w:rsidR="00533833" w:rsidRPr="009F66FC" w:rsidTr="009F66FC">
        <w:trPr>
          <w:trHeight w:val="260"/>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7</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Витрати на покриття втрат</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sz w:val="20"/>
                <w:szCs w:val="20"/>
              </w:rPr>
            </w:pP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sz w:val="20"/>
                <w:szCs w:val="20"/>
              </w:rPr>
            </w:pP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Times New Roman" w:eastAsia="Times New Roman" w:hAnsi="Times New Roman" w:cs="Times New Roman"/>
                <w:sz w:val="20"/>
                <w:szCs w:val="20"/>
              </w:rPr>
            </w:pPr>
          </w:p>
        </w:tc>
      </w:tr>
      <w:tr w:rsidR="00533833" w:rsidRPr="009F66FC" w:rsidTr="009F66FC">
        <w:trPr>
          <w:trHeight w:val="246"/>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8</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vertAlign w:val="superscript"/>
              </w:rPr>
            </w:pPr>
            <w:r w:rsidRPr="009F66FC">
              <w:rPr>
                <w:rFonts w:ascii="Times New Roman" w:eastAsia="Times New Roman" w:hAnsi="Times New Roman" w:cs="Times New Roman"/>
                <w:color w:val="000000"/>
              </w:rPr>
              <w:t>Планований прибуток</w:t>
            </w:r>
            <w:r w:rsidRPr="009F66FC">
              <w:rPr>
                <w:rFonts w:ascii="Times New Roman" w:eastAsia="Times New Roman" w:hAnsi="Times New Roman" w:cs="Times New Roman"/>
                <w:color w:val="000000"/>
                <w:vertAlign w:val="superscript"/>
              </w:rPr>
              <w:t>*</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0,00</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0,00</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-11,26</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-6,40</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15,32</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7,68</w:t>
            </w:r>
          </w:p>
        </w:tc>
      </w:tr>
      <w:tr w:rsidR="00533833" w:rsidRPr="009F66FC" w:rsidTr="009F66FC">
        <w:trPr>
          <w:trHeight w:val="246"/>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8.1</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податок на прибуток</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0,00</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0,00</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0,00</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2,76</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1,38</w:t>
            </w:r>
          </w:p>
        </w:tc>
      </w:tr>
      <w:tr w:rsidR="00533833" w:rsidRPr="009F66FC" w:rsidTr="009F66FC">
        <w:trPr>
          <w:trHeight w:val="535"/>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8.2</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на розвиток виробництва( виробничі інвестиції )</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0,00</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0,00</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-11,26</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-6,40</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12,56</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6,30</w:t>
            </w:r>
          </w:p>
        </w:tc>
      </w:tr>
      <w:tr w:rsidR="00533833" w:rsidRPr="009F66FC" w:rsidTr="009F66FC">
        <w:trPr>
          <w:trHeight w:val="484"/>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9</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Вартість операцій з управління побутовими відходами для споживачів</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108,50</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х</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236,76</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х</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103,06</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х</w:t>
            </w:r>
          </w:p>
        </w:tc>
      </w:tr>
      <w:tr w:rsidR="00533833" w:rsidRPr="009F66FC" w:rsidTr="009F66FC">
        <w:trPr>
          <w:trHeight w:val="579"/>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10</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Обсяг операцій з управління побутовими відходами (тис.м</w:t>
            </w:r>
            <w:r w:rsidRPr="009F66FC">
              <w:rPr>
                <w:rFonts w:ascii="Times New Roman" w:eastAsia="Times New Roman" w:hAnsi="Times New Roman" w:cs="Times New Roman"/>
                <w:b/>
                <w:bCs/>
                <w:color w:val="000000"/>
                <w:vertAlign w:val="superscript"/>
              </w:rPr>
              <w:t>-3</w:t>
            </w:r>
            <w:r w:rsidRPr="009F66FC">
              <w:rPr>
                <w:rFonts w:ascii="Times New Roman" w:eastAsia="Times New Roman" w:hAnsi="Times New Roman" w:cs="Times New Roman"/>
                <w:color w:val="000000"/>
              </w:rPr>
              <w:t>)</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1,76</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х</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1,76</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х</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1,99</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х</w:t>
            </w:r>
          </w:p>
        </w:tc>
      </w:tr>
      <w:tr w:rsidR="00533833" w:rsidRPr="009F66FC" w:rsidTr="009F66FC">
        <w:trPr>
          <w:trHeight w:val="486"/>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11</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Тариф на операції з управління побутовими відходами без ПДВ , грн.</w:t>
            </w:r>
          </w:p>
        </w:tc>
        <w:tc>
          <w:tcPr>
            <w:tcW w:w="9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61,68</w:t>
            </w:r>
          </w:p>
        </w:tc>
        <w:tc>
          <w:tcPr>
            <w:tcW w:w="76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61,68</w:t>
            </w:r>
          </w:p>
        </w:tc>
        <w:tc>
          <w:tcPr>
            <w:tcW w:w="79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 xml:space="preserve"> 134,60</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right"/>
              <w:rPr>
                <w:rFonts w:ascii="Calibri" w:eastAsia="Times New Roman" w:hAnsi="Calibri" w:cs="Calibri"/>
                <w:color w:val="000000"/>
              </w:rPr>
            </w:pPr>
            <w:r w:rsidRPr="009F66FC">
              <w:rPr>
                <w:rFonts w:ascii="Times New Roman" w:eastAsia="Times New Roman" w:hAnsi="Times New Roman" w:cs="Times New Roman"/>
                <w:color w:val="000000"/>
              </w:rPr>
              <w:t>134,60</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 xml:space="preserve">  51,70</w:t>
            </w:r>
          </w:p>
        </w:tc>
        <w:tc>
          <w:tcPr>
            <w:tcW w:w="89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 xml:space="preserve"> 51,70</w:t>
            </w:r>
          </w:p>
        </w:tc>
      </w:tr>
      <w:tr w:rsidR="00533833" w:rsidRPr="009F66FC" w:rsidTr="009F66FC">
        <w:trPr>
          <w:trHeight w:val="246"/>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12</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ПДВ ( 20%), грн.</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12,34</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12,34</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26,92</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 xml:space="preserve">  26,92</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10,34</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10,34</w:t>
            </w:r>
          </w:p>
        </w:tc>
      </w:tr>
      <w:tr w:rsidR="00533833" w:rsidRPr="009F66FC" w:rsidTr="009F66FC">
        <w:trPr>
          <w:trHeight w:val="502"/>
        </w:trPr>
        <w:tc>
          <w:tcPr>
            <w:tcW w:w="71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533833" w:rsidRPr="009F66FC" w:rsidRDefault="00533833" w:rsidP="002E10B8">
            <w:pPr>
              <w:spacing w:after="0" w:line="240" w:lineRule="auto"/>
              <w:jc w:val="center"/>
              <w:rPr>
                <w:rFonts w:ascii="Calibri" w:eastAsia="Times New Roman" w:hAnsi="Calibri" w:cs="Calibri"/>
                <w:color w:val="000000"/>
              </w:rPr>
            </w:pPr>
            <w:r w:rsidRPr="009F66FC">
              <w:rPr>
                <w:rFonts w:ascii="Times New Roman" w:eastAsia="Times New Roman" w:hAnsi="Times New Roman" w:cs="Times New Roman"/>
                <w:color w:val="000000"/>
              </w:rPr>
              <w:t>13</w:t>
            </w:r>
          </w:p>
        </w:tc>
        <w:tc>
          <w:tcPr>
            <w:tcW w:w="39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Тариф на операції з управління побутовими відходами з ПДВ, грн.</w:t>
            </w:r>
          </w:p>
        </w:tc>
        <w:tc>
          <w:tcPr>
            <w:tcW w:w="9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74,02</w:t>
            </w:r>
          </w:p>
        </w:tc>
        <w:tc>
          <w:tcPr>
            <w:tcW w:w="76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74,02</w:t>
            </w:r>
          </w:p>
        </w:tc>
        <w:tc>
          <w:tcPr>
            <w:tcW w:w="7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161,52</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161,52</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62,04</w:t>
            </w:r>
          </w:p>
        </w:tc>
        <w:tc>
          <w:tcPr>
            <w:tcW w:w="89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533833" w:rsidRPr="009F66FC" w:rsidRDefault="00533833" w:rsidP="002E10B8">
            <w:pPr>
              <w:spacing w:after="0" w:line="240" w:lineRule="auto"/>
              <w:rPr>
                <w:rFonts w:ascii="Calibri" w:eastAsia="Times New Roman" w:hAnsi="Calibri" w:cs="Calibri"/>
                <w:color w:val="000000"/>
              </w:rPr>
            </w:pPr>
            <w:r w:rsidRPr="009F66FC">
              <w:rPr>
                <w:rFonts w:ascii="Times New Roman" w:eastAsia="Times New Roman" w:hAnsi="Times New Roman" w:cs="Times New Roman"/>
                <w:color w:val="000000"/>
              </w:rPr>
              <w:t>62,04</w:t>
            </w:r>
          </w:p>
        </w:tc>
      </w:tr>
    </w:tbl>
    <w:p w:rsidR="00A647AE" w:rsidRDefault="00A647AE" w:rsidP="009F66FC">
      <w:pPr>
        <w:spacing w:after="0" w:line="240" w:lineRule="auto"/>
        <w:rPr>
          <w:rFonts w:ascii="Times New Roman" w:eastAsia="Times New Roman" w:hAnsi="Times New Roman" w:cs="Times New Roman"/>
          <w:color w:val="000000"/>
        </w:rPr>
      </w:pPr>
    </w:p>
    <w:p w:rsidR="009F66FC" w:rsidRDefault="009F66FC" w:rsidP="009F66FC">
      <w:pPr>
        <w:spacing w:after="0" w:line="240" w:lineRule="auto"/>
        <w:rPr>
          <w:rFonts w:ascii="Times New Roman" w:eastAsia="Times New Roman" w:hAnsi="Times New Roman" w:cs="Times New Roman"/>
          <w:color w:val="000000"/>
        </w:rPr>
      </w:pPr>
      <w:r w:rsidRPr="009F66FC">
        <w:rPr>
          <w:rFonts w:ascii="Times New Roman" w:eastAsia="Times New Roman" w:hAnsi="Times New Roman" w:cs="Times New Roman"/>
          <w:color w:val="000000"/>
        </w:rPr>
        <w:t>Середньозважений тариф на послугу з управління побутовими відходами (ремонтні ) складає 305,85 грн./м3, в т.ч. ПДВ 50,97 грн.</w:t>
      </w:r>
    </w:p>
    <w:p w:rsidR="00C9566D" w:rsidRDefault="00C9566D" w:rsidP="009F66FC">
      <w:pPr>
        <w:spacing w:after="0" w:line="240" w:lineRule="auto"/>
        <w:rPr>
          <w:rFonts w:ascii="Times New Roman" w:eastAsia="Times New Roman" w:hAnsi="Times New Roman" w:cs="Times New Roman"/>
          <w:color w:val="000000"/>
        </w:rPr>
      </w:pPr>
    </w:p>
    <w:p w:rsidR="00A647AE" w:rsidRDefault="00A647AE" w:rsidP="0092623D">
      <w:pPr>
        <w:jc w:val="right"/>
        <w:rPr>
          <w:rFonts w:ascii="Times New Roman" w:hAnsi="Times New Roman" w:cs="Times New Roman"/>
          <w:sz w:val="24"/>
          <w:szCs w:val="24"/>
        </w:rPr>
      </w:pPr>
    </w:p>
    <w:p w:rsidR="00A647AE" w:rsidRDefault="00A647AE" w:rsidP="0092623D">
      <w:pPr>
        <w:jc w:val="right"/>
        <w:rPr>
          <w:rFonts w:ascii="Times New Roman" w:hAnsi="Times New Roman" w:cs="Times New Roman"/>
          <w:sz w:val="24"/>
          <w:szCs w:val="24"/>
        </w:rPr>
      </w:pPr>
    </w:p>
    <w:p w:rsidR="00A647AE" w:rsidRDefault="00A647AE" w:rsidP="0092623D">
      <w:pPr>
        <w:jc w:val="right"/>
        <w:rPr>
          <w:rFonts w:ascii="Times New Roman" w:hAnsi="Times New Roman" w:cs="Times New Roman"/>
          <w:sz w:val="24"/>
          <w:szCs w:val="24"/>
        </w:rPr>
      </w:pPr>
    </w:p>
    <w:p w:rsidR="00B63387" w:rsidRDefault="00B63387" w:rsidP="00156B7F">
      <w:pPr>
        <w:spacing w:after="0" w:line="240" w:lineRule="auto"/>
        <w:jc w:val="center"/>
        <w:rPr>
          <w:rFonts w:ascii="Times New Roman" w:eastAsia="Times New Roman" w:hAnsi="Times New Roman" w:cs="Times New Roman"/>
          <w:lang w:eastAsia="ru-RU"/>
        </w:rPr>
        <w:sectPr w:rsidR="00B63387" w:rsidSect="00940932">
          <w:pgSz w:w="11906" w:h="16838" w:code="9"/>
          <w:pgMar w:top="1134" w:right="849" w:bottom="851" w:left="1701" w:header="709" w:footer="709" w:gutter="0"/>
          <w:cols w:space="708"/>
          <w:docGrid w:linePitch="360"/>
        </w:sectPr>
      </w:pPr>
    </w:p>
    <w:tbl>
      <w:tblPr>
        <w:tblW w:w="18430" w:type="dxa"/>
        <w:tblLook w:val="04A0"/>
      </w:tblPr>
      <w:tblGrid>
        <w:gridCol w:w="567"/>
        <w:gridCol w:w="550"/>
        <w:gridCol w:w="876"/>
        <w:gridCol w:w="99"/>
        <w:gridCol w:w="567"/>
        <w:gridCol w:w="290"/>
        <w:gridCol w:w="72"/>
        <w:gridCol w:w="567"/>
        <w:gridCol w:w="142"/>
        <w:gridCol w:w="45"/>
        <w:gridCol w:w="567"/>
        <w:gridCol w:w="169"/>
        <w:gridCol w:w="14"/>
        <w:gridCol w:w="32"/>
        <w:gridCol w:w="567"/>
        <w:gridCol w:w="213"/>
        <w:gridCol w:w="50"/>
        <w:gridCol w:w="517"/>
        <w:gridCol w:w="309"/>
        <w:gridCol w:w="215"/>
        <w:gridCol w:w="352"/>
        <w:gridCol w:w="469"/>
        <w:gridCol w:w="11"/>
        <w:gridCol w:w="567"/>
        <w:gridCol w:w="243"/>
        <w:gridCol w:w="567"/>
        <w:gridCol w:w="270"/>
        <w:gridCol w:w="39"/>
        <w:gridCol w:w="528"/>
        <w:gridCol w:w="392"/>
        <w:gridCol w:w="36"/>
        <w:gridCol w:w="531"/>
        <w:gridCol w:w="250"/>
        <w:gridCol w:w="20"/>
        <w:gridCol w:w="567"/>
        <w:gridCol w:w="194"/>
        <w:gridCol w:w="20"/>
        <w:gridCol w:w="36"/>
        <w:gridCol w:w="567"/>
        <w:gridCol w:w="214"/>
        <w:gridCol w:w="39"/>
        <w:gridCol w:w="528"/>
        <w:gridCol w:w="308"/>
        <w:gridCol w:w="205"/>
        <w:gridCol w:w="821"/>
        <w:gridCol w:w="30"/>
        <w:gridCol w:w="567"/>
        <w:gridCol w:w="224"/>
        <w:gridCol w:w="217"/>
        <w:gridCol w:w="339"/>
        <w:gridCol w:w="11"/>
        <w:gridCol w:w="7"/>
        <w:gridCol w:w="222"/>
        <w:gridCol w:w="327"/>
        <w:gridCol w:w="7"/>
        <w:gridCol w:w="19"/>
        <w:gridCol w:w="203"/>
        <w:gridCol w:w="222"/>
        <w:gridCol w:w="615"/>
        <w:gridCol w:w="384"/>
        <w:gridCol w:w="612"/>
        <w:gridCol w:w="222"/>
      </w:tblGrid>
      <w:tr w:rsidR="00B63387" w:rsidRPr="003A2667" w:rsidTr="00B63387">
        <w:trPr>
          <w:gridBefore w:val="1"/>
          <w:wBefore w:w="567" w:type="dxa"/>
          <w:trHeight w:val="263"/>
        </w:trPr>
        <w:tc>
          <w:tcPr>
            <w:tcW w:w="2092" w:type="dxa"/>
            <w:gridSpan w:val="4"/>
            <w:tcBorders>
              <w:top w:val="nil"/>
              <w:left w:val="nil"/>
              <w:bottom w:val="nil"/>
              <w:right w:val="nil"/>
            </w:tcBorders>
            <w:shd w:val="clear" w:color="auto" w:fill="auto"/>
            <w:noWrap/>
            <w:vAlign w:val="bottom"/>
          </w:tcPr>
          <w:p w:rsidR="00B63387" w:rsidRPr="003A53B7" w:rsidRDefault="00B63387" w:rsidP="00156B7F">
            <w:pPr>
              <w:spacing w:after="0" w:line="240" w:lineRule="auto"/>
              <w:jc w:val="center"/>
              <w:rPr>
                <w:rFonts w:ascii="Times New Roman" w:eastAsia="Times New Roman" w:hAnsi="Times New Roman" w:cs="Times New Roman"/>
                <w:lang w:eastAsia="ru-RU"/>
              </w:rPr>
            </w:pPr>
          </w:p>
        </w:tc>
        <w:tc>
          <w:tcPr>
            <w:tcW w:w="929" w:type="dxa"/>
            <w:gridSpan w:val="3"/>
            <w:tcBorders>
              <w:top w:val="nil"/>
              <w:left w:val="nil"/>
              <w:bottom w:val="nil"/>
              <w:right w:val="nil"/>
            </w:tcBorders>
            <w:shd w:val="clear" w:color="auto" w:fill="auto"/>
            <w:noWrap/>
            <w:vAlign w:val="bottom"/>
          </w:tcPr>
          <w:p w:rsidR="00B63387" w:rsidRPr="003A53B7" w:rsidRDefault="00B63387" w:rsidP="00156B7F">
            <w:pPr>
              <w:spacing w:after="0" w:line="240" w:lineRule="auto"/>
              <w:rPr>
                <w:rFonts w:ascii="Times New Roman" w:eastAsia="Times New Roman" w:hAnsi="Times New Roman" w:cs="Times New Roman"/>
                <w:lang w:eastAsia="ru-RU"/>
              </w:rPr>
            </w:pPr>
          </w:p>
        </w:tc>
        <w:tc>
          <w:tcPr>
            <w:tcW w:w="754" w:type="dxa"/>
            <w:gridSpan w:val="3"/>
            <w:tcBorders>
              <w:top w:val="nil"/>
              <w:left w:val="nil"/>
              <w:bottom w:val="nil"/>
              <w:right w:val="nil"/>
            </w:tcBorders>
            <w:shd w:val="clear" w:color="auto" w:fill="auto"/>
            <w:noWrap/>
            <w:vAlign w:val="bottom"/>
          </w:tcPr>
          <w:p w:rsidR="00B63387" w:rsidRPr="003A53B7" w:rsidRDefault="00B63387" w:rsidP="00156B7F">
            <w:pPr>
              <w:spacing w:after="0" w:line="240" w:lineRule="auto"/>
              <w:rPr>
                <w:rFonts w:ascii="Times New Roman" w:eastAsia="Times New Roman" w:hAnsi="Times New Roman" w:cs="Times New Roman"/>
                <w:lang w:eastAsia="ru-RU"/>
              </w:rPr>
            </w:pPr>
          </w:p>
        </w:tc>
        <w:tc>
          <w:tcPr>
            <w:tcW w:w="782" w:type="dxa"/>
            <w:gridSpan w:val="4"/>
            <w:tcBorders>
              <w:top w:val="nil"/>
              <w:left w:val="nil"/>
              <w:bottom w:val="nil"/>
              <w:right w:val="nil"/>
            </w:tcBorders>
            <w:shd w:val="clear" w:color="auto" w:fill="auto"/>
            <w:noWrap/>
            <w:vAlign w:val="bottom"/>
          </w:tcPr>
          <w:p w:rsidR="00B63387" w:rsidRPr="003A53B7" w:rsidRDefault="00B63387" w:rsidP="00156B7F">
            <w:pPr>
              <w:spacing w:after="0" w:line="240" w:lineRule="auto"/>
              <w:rPr>
                <w:rFonts w:ascii="Times New Roman" w:eastAsia="Times New Roman" w:hAnsi="Times New Roman" w:cs="Times New Roman"/>
                <w:lang w:eastAsia="ru-RU"/>
              </w:rPr>
            </w:pPr>
          </w:p>
        </w:tc>
        <w:tc>
          <w:tcPr>
            <w:tcW w:w="780" w:type="dxa"/>
            <w:gridSpan w:val="3"/>
            <w:tcBorders>
              <w:top w:val="nil"/>
              <w:left w:val="nil"/>
              <w:bottom w:val="nil"/>
              <w:right w:val="nil"/>
            </w:tcBorders>
            <w:shd w:val="clear" w:color="auto" w:fill="auto"/>
            <w:noWrap/>
            <w:vAlign w:val="bottom"/>
          </w:tcPr>
          <w:p w:rsidR="00B63387" w:rsidRPr="003A53B7" w:rsidRDefault="00B63387" w:rsidP="00156B7F">
            <w:pPr>
              <w:spacing w:after="0" w:line="240" w:lineRule="auto"/>
              <w:rPr>
                <w:rFonts w:ascii="Times New Roman" w:eastAsia="Times New Roman" w:hAnsi="Times New Roman" w:cs="Times New Roman"/>
                <w:lang w:eastAsia="ru-RU"/>
              </w:rPr>
            </w:pPr>
          </w:p>
        </w:tc>
        <w:tc>
          <w:tcPr>
            <w:tcW w:w="876" w:type="dxa"/>
            <w:gridSpan w:val="3"/>
            <w:tcBorders>
              <w:top w:val="nil"/>
              <w:left w:val="nil"/>
              <w:bottom w:val="nil"/>
              <w:right w:val="nil"/>
            </w:tcBorders>
            <w:shd w:val="clear" w:color="auto" w:fill="auto"/>
            <w:noWrap/>
            <w:vAlign w:val="bottom"/>
          </w:tcPr>
          <w:p w:rsidR="00B63387" w:rsidRPr="003A53B7" w:rsidRDefault="00B63387" w:rsidP="00156B7F">
            <w:pPr>
              <w:spacing w:after="0" w:line="240" w:lineRule="auto"/>
              <w:rPr>
                <w:rFonts w:ascii="Times New Roman" w:eastAsia="Times New Roman" w:hAnsi="Times New Roman" w:cs="Times New Roman"/>
                <w:lang w:eastAsia="ru-RU"/>
              </w:rPr>
            </w:pPr>
          </w:p>
        </w:tc>
        <w:tc>
          <w:tcPr>
            <w:tcW w:w="1857" w:type="dxa"/>
            <w:gridSpan w:val="5"/>
            <w:tcBorders>
              <w:top w:val="nil"/>
              <w:left w:val="nil"/>
              <w:bottom w:val="nil"/>
              <w:right w:val="nil"/>
            </w:tcBorders>
            <w:shd w:val="clear" w:color="auto" w:fill="auto"/>
            <w:noWrap/>
            <w:vAlign w:val="bottom"/>
          </w:tcPr>
          <w:p w:rsidR="00B63387" w:rsidRPr="003A53B7" w:rsidRDefault="00B63387" w:rsidP="00156B7F">
            <w:pPr>
              <w:spacing w:after="0" w:line="240" w:lineRule="auto"/>
              <w:rPr>
                <w:rFonts w:ascii="Times New Roman" w:eastAsia="Times New Roman" w:hAnsi="Times New Roman" w:cs="Times New Roman"/>
                <w:lang w:eastAsia="ru-RU"/>
              </w:rPr>
            </w:pPr>
          </w:p>
        </w:tc>
        <w:tc>
          <w:tcPr>
            <w:tcW w:w="837" w:type="dxa"/>
            <w:gridSpan w:val="3"/>
            <w:tcBorders>
              <w:top w:val="nil"/>
              <w:left w:val="nil"/>
              <w:bottom w:val="nil"/>
              <w:right w:val="nil"/>
            </w:tcBorders>
            <w:shd w:val="clear" w:color="auto" w:fill="auto"/>
            <w:noWrap/>
            <w:vAlign w:val="bottom"/>
          </w:tcPr>
          <w:p w:rsidR="00B63387" w:rsidRPr="003A53B7" w:rsidRDefault="00B63387" w:rsidP="00156B7F">
            <w:pPr>
              <w:spacing w:after="0" w:line="240" w:lineRule="auto"/>
              <w:rPr>
                <w:rFonts w:ascii="Times New Roman" w:eastAsia="Times New Roman" w:hAnsi="Times New Roman" w:cs="Times New Roman"/>
                <w:lang w:eastAsia="ru-RU"/>
              </w:rPr>
            </w:pPr>
          </w:p>
        </w:tc>
        <w:tc>
          <w:tcPr>
            <w:tcW w:w="959" w:type="dxa"/>
            <w:gridSpan w:val="3"/>
            <w:tcBorders>
              <w:top w:val="nil"/>
              <w:left w:val="nil"/>
              <w:bottom w:val="nil"/>
              <w:right w:val="nil"/>
            </w:tcBorders>
            <w:shd w:val="clear" w:color="auto" w:fill="auto"/>
            <w:noWrap/>
            <w:vAlign w:val="bottom"/>
          </w:tcPr>
          <w:p w:rsidR="00B63387" w:rsidRPr="003A53B7" w:rsidRDefault="00B63387" w:rsidP="00156B7F">
            <w:pPr>
              <w:spacing w:after="0" w:line="240" w:lineRule="auto"/>
              <w:rPr>
                <w:rFonts w:ascii="Times New Roman" w:eastAsia="Times New Roman" w:hAnsi="Times New Roman" w:cs="Times New Roman"/>
                <w:lang w:eastAsia="ru-RU"/>
              </w:rPr>
            </w:pPr>
          </w:p>
        </w:tc>
        <w:tc>
          <w:tcPr>
            <w:tcW w:w="837" w:type="dxa"/>
            <w:gridSpan w:val="3"/>
            <w:tcBorders>
              <w:top w:val="nil"/>
              <w:left w:val="nil"/>
              <w:bottom w:val="nil"/>
              <w:right w:val="nil"/>
            </w:tcBorders>
            <w:shd w:val="clear" w:color="auto" w:fill="auto"/>
            <w:noWrap/>
            <w:vAlign w:val="bottom"/>
          </w:tcPr>
          <w:p w:rsidR="00B63387" w:rsidRPr="003A53B7" w:rsidRDefault="00B63387" w:rsidP="00156B7F">
            <w:pPr>
              <w:spacing w:after="0" w:line="240" w:lineRule="auto"/>
              <w:rPr>
                <w:rFonts w:ascii="Times New Roman" w:eastAsia="Times New Roman" w:hAnsi="Times New Roman" w:cs="Times New Roman"/>
                <w:lang w:eastAsia="ru-RU"/>
              </w:rPr>
            </w:pPr>
          </w:p>
        </w:tc>
        <w:tc>
          <w:tcPr>
            <w:tcW w:w="1598" w:type="dxa"/>
            <w:gridSpan w:val="7"/>
            <w:tcBorders>
              <w:top w:val="nil"/>
              <w:left w:val="nil"/>
              <w:bottom w:val="nil"/>
              <w:right w:val="nil"/>
            </w:tcBorders>
            <w:shd w:val="clear" w:color="auto" w:fill="auto"/>
            <w:noWrap/>
            <w:vAlign w:val="bottom"/>
          </w:tcPr>
          <w:p w:rsidR="00B63387" w:rsidRDefault="00B63387" w:rsidP="00156B7F">
            <w:pPr>
              <w:spacing w:after="0" w:line="240" w:lineRule="auto"/>
              <w:rPr>
                <w:rFonts w:ascii="Times New Roman" w:eastAsia="Times New Roman" w:hAnsi="Times New Roman" w:cs="Times New Roman"/>
                <w:lang w:eastAsia="ru-RU"/>
              </w:rPr>
            </w:pPr>
          </w:p>
        </w:tc>
        <w:tc>
          <w:tcPr>
            <w:tcW w:w="3285" w:type="dxa"/>
            <w:gridSpan w:val="13"/>
            <w:tcBorders>
              <w:top w:val="nil"/>
              <w:left w:val="nil"/>
              <w:bottom w:val="nil"/>
              <w:right w:val="nil"/>
            </w:tcBorders>
            <w:shd w:val="clear" w:color="auto" w:fill="auto"/>
            <w:noWrap/>
            <w:vAlign w:val="bottom"/>
          </w:tcPr>
          <w:p w:rsidR="00B63387" w:rsidRPr="003A53B7" w:rsidRDefault="00B63387" w:rsidP="00156B7F">
            <w:pPr>
              <w:spacing w:after="0" w:line="240" w:lineRule="auto"/>
              <w:rPr>
                <w:rFonts w:ascii="Times New Roman" w:eastAsia="Times New Roman" w:hAnsi="Times New Roman" w:cs="Times New Roman"/>
                <w:lang w:eastAsia="ru-RU"/>
              </w:rPr>
            </w:pPr>
          </w:p>
        </w:tc>
        <w:tc>
          <w:tcPr>
            <w:tcW w:w="222" w:type="dxa"/>
            <w:gridSpan w:val="2"/>
            <w:tcBorders>
              <w:top w:val="nil"/>
              <w:left w:val="nil"/>
              <w:bottom w:val="nil"/>
              <w:right w:val="nil"/>
            </w:tcBorders>
            <w:shd w:val="clear" w:color="auto" w:fill="auto"/>
            <w:noWrap/>
            <w:vAlign w:val="bottom"/>
          </w:tcPr>
          <w:p w:rsidR="00B63387" w:rsidRPr="003A53B7" w:rsidRDefault="00B63387" w:rsidP="00156B7F">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tcPr>
          <w:p w:rsidR="00B63387" w:rsidRPr="003A53B7" w:rsidRDefault="00B63387" w:rsidP="00156B7F">
            <w:pPr>
              <w:spacing w:after="0" w:line="240" w:lineRule="auto"/>
              <w:rPr>
                <w:rFonts w:ascii="Times New Roman" w:eastAsia="Times New Roman" w:hAnsi="Times New Roman" w:cs="Times New Roman"/>
                <w:lang w:eastAsia="ru-RU"/>
              </w:rPr>
            </w:pPr>
          </w:p>
        </w:tc>
        <w:tc>
          <w:tcPr>
            <w:tcW w:w="999" w:type="dxa"/>
            <w:gridSpan w:val="2"/>
            <w:tcBorders>
              <w:top w:val="nil"/>
              <w:left w:val="nil"/>
              <w:bottom w:val="nil"/>
              <w:right w:val="nil"/>
            </w:tcBorders>
            <w:shd w:val="clear" w:color="auto" w:fill="auto"/>
            <w:noWrap/>
            <w:vAlign w:val="bottom"/>
          </w:tcPr>
          <w:p w:rsidR="00B63387" w:rsidRPr="003A53B7" w:rsidRDefault="00B63387" w:rsidP="00156B7F">
            <w:pPr>
              <w:spacing w:after="0" w:line="240" w:lineRule="auto"/>
              <w:rPr>
                <w:rFonts w:ascii="Times New Roman" w:eastAsia="Times New Roman" w:hAnsi="Times New Roman" w:cs="Times New Roman"/>
                <w:color w:val="000000"/>
                <w:lang w:eastAsia="ru-RU"/>
              </w:rPr>
            </w:pPr>
          </w:p>
        </w:tc>
        <w:tc>
          <w:tcPr>
            <w:tcW w:w="612" w:type="dxa"/>
            <w:tcBorders>
              <w:top w:val="nil"/>
              <w:left w:val="nil"/>
              <w:bottom w:val="nil"/>
              <w:right w:val="nil"/>
            </w:tcBorders>
            <w:shd w:val="clear" w:color="auto" w:fill="auto"/>
            <w:noWrap/>
            <w:vAlign w:val="bottom"/>
          </w:tcPr>
          <w:p w:rsidR="00B63387" w:rsidRPr="003A53B7" w:rsidRDefault="00B63387" w:rsidP="00156B7F">
            <w:pPr>
              <w:spacing w:after="0" w:line="240" w:lineRule="auto"/>
              <w:rPr>
                <w:rFonts w:ascii="Times New Roman" w:eastAsia="Times New Roman" w:hAnsi="Times New Roman" w:cs="Times New Roman"/>
                <w:color w:val="000000"/>
                <w:lang w:eastAsia="ru-RU"/>
              </w:rPr>
            </w:pPr>
          </w:p>
        </w:tc>
        <w:tc>
          <w:tcPr>
            <w:tcW w:w="222" w:type="dxa"/>
            <w:tcBorders>
              <w:top w:val="nil"/>
              <w:left w:val="nil"/>
              <w:bottom w:val="nil"/>
              <w:right w:val="nil"/>
            </w:tcBorders>
            <w:shd w:val="clear" w:color="auto" w:fill="auto"/>
            <w:noWrap/>
            <w:vAlign w:val="bottom"/>
          </w:tcPr>
          <w:p w:rsidR="00B63387" w:rsidRPr="003A53B7" w:rsidRDefault="00B63387" w:rsidP="00156B7F">
            <w:pPr>
              <w:spacing w:after="0" w:line="240" w:lineRule="auto"/>
              <w:rPr>
                <w:rFonts w:ascii="Times New Roman" w:eastAsia="Times New Roman" w:hAnsi="Times New Roman" w:cs="Times New Roman"/>
                <w:lang w:eastAsia="ru-RU"/>
              </w:rPr>
            </w:pPr>
          </w:p>
        </w:tc>
      </w:tr>
      <w:tr w:rsidR="00B63387" w:rsidRPr="003A2667" w:rsidTr="00B63387">
        <w:trPr>
          <w:gridBefore w:val="1"/>
          <w:wBefore w:w="567" w:type="dxa"/>
          <w:trHeight w:val="263"/>
        </w:trPr>
        <w:tc>
          <w:tcPr>
            <w:tcW w:w="2092" w:type="dxa"/>
            <w:gridSpan w:val="4"/>
            <w:tcBorders>
              <w:top w:val="nil"/>
              <w:left w:val="nil"/>
              <w:bottom w:val="nil"/>
              <w:right w:val="nil"/>
            </w:tcBorders>
            <w:shd w:val="clear" w:color="auto" w:fill="auto"/>
            <w:noWrap/>
            <w:vAlign w:val="bottom"/>
            <w:hideMark/>
          </w:tcPr>
          <w:p w:rsidR="00B63387" w:rsidRPr="003A53B7" w:rsidRDefault="00B63387" w:rsidP="00156B7F">
            <w:pPr>
              <w:spacing w:after="0" w:line="240" w:lineRule="auto"/>
              <w:jc w:val="center"/>
              <w:rPr>
                <w:rFonts w:ascii="Times New Roman" w:eastAsia="Times New Roman" w:hAnsi="Times New Roman" w:cs="Times New Roman"/>
                <w:lang w:eastAsia="ru-RU"/>
              </w:rPr>
            </w:pPr>
          </w:p>
        </w:tc>
        <w:tc>
          <w:tcPr>
            <w:tcW w:w="929"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754"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782" w:type="dxa"/>
            <w:gridSpan w:val="4"/>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780"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876"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1857" w:type="dxa"/>
            <w:gridSpan w:val="5"/>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837"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959"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837"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1598" w:type="dxa"/>
            <w:gridSpan w:val="7"/>
            <w:tcBorders>
              <w:top w:val="nil"/>
              <w:left w:val="nil"/>
              <w:bottom w:val="nil"/>
              <w:right w:val="nil"/>
            </w:tcBorders>
            <w:shd w:val="clear" w:color="auto" w:fill="auto"/>
            <w:noWrap/>
            <w:vAlign w:val="bottom"/>
            <w:hideMark/>
          </w:tcPr>
          <w:p w:rsidR="00B63387" w:rsidRDefault="00B63387" w:rsidP="00156B7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B63387" w:rsidRPr="00B63387" w:rsidRDefault="00B63387" w:rsidP="00156B7F">
            <w:pPr>
              <w:spacing w:after="0" w:line="240" w:lineRule="auto"/>
              <w:rPr>
                <w:rFonts w:ascii="Times New Roman" w:eastAsia="Times New Roman" w:hAnsi="Times New Roman" w:cs="Times New Roman"/>
                <w:b/>
                <w:bCs/>
                <w:lang w:eastAsia="ru-RU"/>
              </w:rPr>
            </w:pPr>
          </w:p>
        </w:tc>
        <w:tc>
          <w:tcPr>
            <w:tcW w:w="3285" w:type="dxa"/>
            <w:gridSpan w:val="1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222" w:type="dxa"/>
            <w:gridSpan w:val="2"/>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999" w:type="dxa"/>
            <w:gridSpan w:val="2"/>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Додаток</w:t>
            </w:r>
          </w:p>
        </w:tc>
        <w:tc>
          <w:tcPr>
            <w:tcW w:w="612" w:type="dxa"/>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color w:val="000000"/>
                <w:lang w:eastAsia="ru-RU"/>
              </w:rPr>
            </w:pPr>
          </w:p>
        </w:tc>
        <w:tc>
          <w:tcPr>
            <w:tcW w:w="222" w:type="dxa"/>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r>
      <w:tr w:rsidR="00B63387" w:rsidRPr="003A2667" w:rsidTr="00B63387">
        <w:trPr>
          <w:gridBefore w:val="1"/>
          <w:gridAfter w:val="8"/>
          <w:wBefore w:w="567" w:type="dxa"/>
          <w:wAfter w:w="2284" w:type="dxa"/>
          <w:trHeight w:val="263"/>
        </w:trPr>
        <w:tc>
          <w:tcPr>
            <w:tcW w:w="2092" w:type="dxa"/>
            <w:gridSpan w:val="4"/>
            <w:tcBorders>
              <w:top w:val="nil"/>
              <w:left w:val="nil"/>
              <w:bottom w:val="nil"/>
              <w:right w:val="nil"/>
            </w:tcBorders>
            <w:shd w:val="clear" w:color="auto" w:fill="auto"/>
            <w:noWrap/>
            <w:vAlign w:val="bottom"/>
            <w:hideMark/>
          </w:tcPr>
          <w:p w:rsidR="00B63387" w:rsidRPr="003A53B7" w:rsidRDefault="00B63387" w:rsidP="00156B7F">
            <w:pPr>
              <w:spacing w:after="0" w:line="240" w:lineRule="auto"/>
              <w:jc w:val="center"/>
              <w:rPr>
                <w:rFonts w:ascii="Times New Roman" w:eastAsia="Times New Roman" w:hAnsi="Times New Roman" w:cs="Times New Roman"/>
                <w:lang w:eastAsia="ru-RU"/>
              </w:rPr>
            </w:pPr>
          </w:p>
        </w:tc>
        <w:tc>
          <w:tcPr>
            <w:tcW w:w="929"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754"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782" w:type="dxa"/>
            <w:gridSpan w:val="4"/>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780"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876"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1047"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810" w:type="dxa"/>
            <w:gridSpan w:val="2"/>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837"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959"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837"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817" w:type="dxa"/>
            <w:gridSpan w:val="4"/>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781"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1931" w:type="dxa"/>
            <w:gridSpan w:val="5"/>
            <w:tcBorders>
              <w:top w:val="nil"/>
              <w:left w:val="nil"/>
              <w:bottom w:val="nil"/>
              <w:right w:val="nil"/>
            </w:tcBorders>
            <w:shd w:val="clear" w:color="auto" w:fill="auto"/>
            <w:noWrap/>
            <w:vAlign w:val="bottom"/>
            <w:hideMark/>
          </w:tcPr>
          <w:p w:rsidR="00B63387" w:rsidRPr="00B63387" w:rsidRDefault="00B63387" w:rsidP="00156B7F">
            <w:pPr>
              <w:spacing w:after="0" w:line="240" w:lineRule="auto"/>
              <w:rPr>
                <w:rFonts w:ascii="Times New Roman" w:eastAsia="Times New Roman" w:hAnsi="Times New Roman" w:cs="Times New Roman"/>
                <w:lang w:val="en-US" w:eastAsia="ru-RU"/>
              </w:rPr>
            </w:pPr>
            <w:r w:rsidRPr="00B63387">
              <w:rPr>
                <w:rFonts w:ascii="Times New Roman" w:eastAsia="Times New Roman" w:hAnsi="Times New Roman" w:cs="Times New Roman"/>
                <w:b/>
                <w:bCs/>
                <w:lang w:eastAsia="ru-RU"/>
              </w:rPr>
              <w:t>Додаток</w:t>
            </w:r>
            <w:r>
              <w:rPr>
                <w:rFonts w:ascii="Times New Roman" w:eastAsia="Times New Roman" w:hAnsi="Times New Roman" w:cs="Times New Roman"/>
                <w:b/>
                <w:bCs/>
                <w:lang w:val="en-US" w:eastAsia="ru-RU"/>
              </w:rPr>
              <w:t xml:space="preserve"> 4</w:t>
            </w:r>
          </w:p>
        </w:tc>
        <w:tc>
          <w:tcPr>
            <w:tcW w:w="791" w:type="dxa"/>
            <w:gridSpan w:val="4"/>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556"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r>
      <w:tr w:rsidR="00B63387" w:rsidRPr="003A2667" w:rsidTr="00B63387">
        <w:trPr>
          <w:gridAfter w:val="3"/>
          <w:wAfter w:w="1218" w:type="dxa"/>
          <w:trHeight w:val="263"/>
        </w:trPr>
        <w:tc>
          <w:tcPr>
            <w:tcW w:w="2092" w:type="dxa"/>
            <w:gridSpan w:val="4"/>
            <w:tcBorders>
              <w:top w:val="nil"/>
              <w:left w:val="nil"/>
              <w:bottom w:val="nil"/>
              <w:right w:val="nil"/>
            </w:tcBorders>
            <w:shd w:val="clear" w:color="auto" w:fill="auto"/>
            <w:noWrap/>
            <w:vAlign w:val="bottom"/>
            <w:hideMark/>
          </w:tcPr>
          <w:p w:rsidR="00B63387" w:rsidRPr="003A53B7" w:rsidRDefault="00B63387" w:rsidP="00156B7F">
            <w:pPr>
              <w:spacing w:after="0" w:line="240" w:lineRule="auto"/>
              <w:jc w:val="center"/>
              <w:rPr>
                <w:rFonts w:ascii="Times New Roman" w:eastAsia="Times New Roman" w:hAnsi="Times New Roman" w:cs="Times New Roman"/>
                <w:lang w:eastAsia="ru-RU"/>
              </w:rPr>
            </w:pPr>
          </w:p>
        </w:tc>
        <w:tc>
          <w:tcPr>
            <w:tcW w:w="13148" w:type="dxa"/>
            <w:gridSpan w:val="45"/>
            <w:tcBorders>
              <w:top w:val="nil"/>
              <w:left w:val="nil"/>
              <w:bottom w:val="nil"/>
              <w:right w:val="nil"/>
            </w:tcBorders>
            <w:shd w:val="clear" w:color="auto" w:fill="auto"/>
            <w:noWrap/>
            <w:vAlign w:val="bottom"/>
            <w:hideMark/>
          </w:tcPr>
          <w:p w:rsidR="00B63387" w:rsidRPr="003A53B7" w:rsidRDefault="00B63387" w:rsidP="00156B7F">
            <w:pPr>
              <w:spacing w:after="0" w:line="240" w:lineRule="auto"/>
              <w:jc w:val="center"/>
              <w:rPr>
                <w:rFonts w:ascii="Times New Roman" w:eastAsia="Times New Roman" w:hAnsi="Times New Roman" w:cs="Times New Roman"/>
                <w:color w:val="000000"/>
                <w:sz w:val="24"/>
                <w:szCs w:val="24"/>
                <w:lang w:eastAsia="ru-RU"/>
              </w:rPr>
            </w:pPr>
            <w:r w:rsidRPr="003A53B7">
              <w:rPr>
                <w:rFonts w:ascii="Times New Roman" w:eastAsia="Times New Roman" w:hAnsi="Times New Roman" w:cs="Times New Roman"/>
                <w:color w:val="000000"/>
                <w:sz w:val="24"/>
                <w:szCs w:val="24"/>
                <w:lang w:eastAsia="ru-RU"/>
              </w:rPr>
              <w:t xml:space="preserve">Розрахунок </w:t>
            </w:r>
          </w:p>
        </w:tc>
        <w:tc>
          <w:tcPr>
            <w:tcW w:w="357"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p>
        </w:tc>
        <w:tc>
          <w:tcPr>
            <w:tcW w:w="222" w:type="dxa"/>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353"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1040"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r>
      <w:tr w:rsidR="00B63387" w:rsidRPr="003A2667" w:rsidTr="00B63387">
        <w:trPr>
          <w:gridAfter w:val="3"/>
          <w:wAfter w:w="1218" w:type="dxa"/>
          <w:trHeight w:val="263"/>
        </w:trPr>
        <w:tc>
          <w:tcPr>
            <w:tcW w:w="2092" w:type="dxa"/>
            <w:gridSpan w:val="4"/>
            <w:tcBorders>
              <w:top w:val="nil"/>
              <w:left w:val="nil"/>
              <w:bottom w:val="nil"/>
              <w:right w:val="nil"/>
            </w:tcBorders>
            <w:shd w:val="clear" w:color="auto" w:fill="auto"/>
            <w:noWrap/>
            <w:vAlign w:val="bottom"/>
            <w:hideMark/>
          </w:tcPr>
          <w:p w:rsidR="00B63387" w:rsidRPr="003A53B7" w:rsidRDefault="00B63387" w:rsidP="00156B7F">
            <w:pPr>
              <w:spacing w:after="0" w:line="240" w:lineRule="auto"/>
              <w:jc w:val="center"/>
              <w:rPr>
                <w:rFonts w:ascii="Times New Roman" w:eastAsia="Times New Roman" w:hAnsi="Times New Roman" w:cs="Times New Roman"/>
                <w:lang w:eastAsia="ru-RU"/>
              </w:rPr>
            </w:pPr>
          </w:p>
        </w:tc>
        <w:tc>
          <w:tcPr>
            <w:tcW w:w="13148" w:type="dxa"/>
            <w:gridSpan w:val="45"/>
            <w:tcBorders>
              <w:top w:val="nil"/>
              <w:left w:val="nil"/>
              <w:bottom w:val="nil"/>
              <w:right w:val="nil"/>
            </w:tcBorders>
            <w:shd w:val="clear" w:color="auto" w:fill="auto"/>
            <w:noWrap/>
            <w:vAlign w:val="bottom"/>
            <w:hideMark/>
          </w:tcPr>
          <w:p w:rsidR="00B63387" w:rsidRPr="003A53B7" w:rsidRDefault="00B63387" w:rsidP="00156B7F">
            <w:pPr>
              <w:spacing w:after="0" w:line="240" w:lineRule="auto"/>
              <w:jc w:val="center"/>
              <w:rPr>
                <w:rFonts w:ascii="Times New Roman" w:eastAsia="Times New Roman" w:hAnsi="Times New Roman" w:cs="Times New Roman"/>
                <w:color w:val="000000"/>
                <w:sz w:val="24"/>
                <w:szCs w:val="24"/>
                <w:lang w:eastAsia="ru-RU"/>
              </w:rPr>
            </w:pPr>
            <w:r w:rsidRPr="003A53B7">
              <w:rPr>
                <w:rFonts w:ascii="Times New Roman" w:eastAsia="Times New Roman" w:hAnsi="Times New Roman" w:cs="Times New Roman"/>
                <w:color w:val="000000"/>
                <w:sz w:val="24"/>
                <w:szCs w:val="24"/>
                <w:lang w:eastAsia="ru-RU"/>
              </w:rPr>
              <w:t>сер</w:t>
            </w:r>
            <w:r>
              <w:rPr>
                <w:rFonts w:ascii="Times New Roman" w:eastAsia="Times New Roman" w:hAnsi="Times New Roman" w:cs="Times New Roman"/>
                <w:color w:val="000000"/>
                <w:sz w:val="24"/>
                <w:szCs w:val="24"/>
                <w:lang w:eastAsia="ru-RU"/>
              </w:rPr>
              <w:t>едньозваженого тарифу на послугу</w:t>
            </w:r>
            <w:r w:rsidRPr="003A53B7">
              <w:rPr>
                <w:rFonts w:ascii="Times New Roman" w:eastAsia="Times New Roman" w:hAnsi="Times New Roman" w:cs="Times New Roman"/>
                <w:color w:val="000000"/>
                <w:sz w:val="24"/>
                <w:szCs w:val="24"/>
                <w:lang w:eastAsia="ru-RU"/>
              </w:rPr>
              <w:t xml:space="preserve"> з управління побутовими відходами</w:t>
            </w:r>
          </w:p>
        </w:tc>
        <w:tc>
          <w:tcPr>
            <w:tcW w:w="357"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p>
        </w:tc>
        <w:tc>
          <w:tcPr>
            <w:tcW w:w="222" w:type="dxa"/>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353"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1040"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r>
      <w:tr w:rsidR="00B63387" w:rsidRPr="003A2667" w:rsidTr="00B63387">
        <w:trPr>
          <w:gridAfter w:val="3"/>
          <w:wAfter w:w="1218" w:type="dxa"/>
          <w:trHeight w:val="263"/>
        </w:trPr>
        <w:tc>
          <w:tcPr>
            <w:tcW w:w="2092" w:type="dxa"/>
            <w:gridSpan w:val="4"/>
            <w:tcBorders>
              <w:top w:val="nil"/>
              <w:left w:val="nil"/>
              <w:bottom w:val="nil"/>
              <w:right w:val="nil"/>
            </w:tcBorders>
            <w:shd w:val="clear" w:color="auto" w:fill="auto"/>
            <w:noWrap/>
            <w:vAlign w:val="bottom"/>
            <w:hideMark/>
          </w:tcPr>
          <w:p w:rsidR="00B63387" w:rsidRPr="003A53B7" w:rsidRDefault="00B63387" w:rsidP="00156B7F">
            <w:pPr>
              <w:spacing w:after="0" w:line="240" w:lineRule="auto"/>
              <w:jc w:val="center"/>
              <w:rPr>
                <w:rFonts w:ascii="Times New Roman" w:eastAsia="Times New Roman" w:hAnsi="Times New Roman" w:cs="Times New Roman"/>
                <w:lang w:eastAsia="ru-RU"/>
              </w:rPr>
            </w:pPr>
          </w:p>
        </w:tc>
        <w:tc>
          <w:tcPr>
            <w:tcW w:w="13148" w:type="dxa"/>
            <w:gridSpan w:val="45"/>
            <w:tcBorders>
              <w:top w:val="nil"/>
              <w:left w:val="nil"/>
              <w:bottom w:val="nil"/>
              <w:right w:val="nil"/>
            </w:tcBorders>
            <w:shd w:val="clear" w:color="auto" w:fill="auto"/>
            <w:noWrap/>
            <w:vAlign w:val="bottom"/>
            <w:hideMark/>
          </w:tcPr>
          <w:p w:rsidR="00B63387" w:rsidRPr="003A53B7" w:rsidRDefault="00B63387" w:rsidP="00156B7F">
            <w:pPr>
              <w:spacing w:after="0" w:line="240" w:lineRule="auto"/>
              <w:jc w:val="center"/>
              <w:rPr>
                <w:rFonts w:ascii="Times New Roman" w:eastAsia="Times New Roman" w:hAnsi="Times New Roman" w:cs="Times New Roman"/>
                <w:color w:val="000000"/>
                <w:sz w:val="24"/>
                <w:szCs w:val="24"/>
                <w:lang w:eastAsia="ru-RU"/>
              </w:rPr>
            </w:pPr>
            <w:r w:rsidRPr="003A53B7">
              <w:rPr>
                <w:rFonts w:ascii="Times New Roman" w:eastAsia="Times New Roman" w:hAnsi="Times New Roman" w:cs="Times New Roman"/>
                <w:color w:val="000000"/>
                <w:sz w:val="24"/>
                <w:szCs w:val="24"/>
                <w:lang w:eastAsia="ru-RU"/>
              </w:rPr>
              <w:t>за видами побутових відходів (змішані, великогабаритні, ремонтні)</w:t>
            </w:r>
          </w:p>
        </w:tc>
        <w:tc>
          <w:tcPr>
            <w:tcW w:w="357"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p>
        </w:tc>
        <w:tc>
          <w:tcPr>
            <w:tcW w:w="222" w:type="dxa"/>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353"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1040"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r>
      <w:tr w:rsidR="00B63387" w:rsidRPr="003A2667" w:rsidTr="00B63387">
        <w:trPr>
          <w:gridAfter w:val="3"/>
          <w:wAfter w:w="1218" w:type="dxa"/>
          <w:trHeight w:val="263"/>
        </w:trPr>
        <w:tc>
          <w:tcPr>
            <w:tcW w:w="2092" w:type="dxa"/>
            <w:gridSpan w:val="4"/>
            <w:tcBorders>
              <w:top w:val="nil"/>
              <w:left w:val="nil"/>
              <w:bottom w:val="nil"/>
              <w:right w:val="nil"/>
            </w:tcBorders>
            <w:shd w:val="clear" w:color="auto" w:fill="auto"/>
            <w:noWrap/>
            <w:vAlign w:val="bottom"/>
            <w:hideMark/>
          </w:tcPr>
          <w:p w:rsidR="00B63387" w:rsidRPr="003A53B7" w:rsidRDefault="00B63387" w:rsidP="00156B7F">
            <w:pPr>
              <w:spacing w:after="0" w:line="240" w:lineRule="auto"/>
              <w:jc w:val="center"/>
              <w:rPr>
                <w:rFonts w:ascii="Times New Roman" w:eastAsia="Times New Roman" w:hAnsi="Times New Roman" w:cs="Times New Roman"/>
                <w:lang w:eastAsia="ru-RU"/>
              </w:rPr>
            </w:pPr>
          </w:p>
        </w:tc>
        <w:tc>
          <w:tcPr>
            <w:tcW w:w="13148" w:type="dxa"/>
            <w:gridSpan w:val="45"/>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357"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353"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1040"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r>
      <w:tr w:rsidR="00B63387" w:rsidRPr="003A2667" w:rsidTr="00B63387">
        <w:trPr>
          <w:gridAfter w:val="12"/>
          <w:wAfter w:w="2851" w:type="dxa"/>
          <w:trHeight w:val="8"/>
        </w:trPr>
        <w:tc>
          <w:tcPr>
            <w:tcW w:w="2092" w:type="dxa"/>
            <w:gridSpan w:val="4"/>
            <w:tcBorders>
              <w:top w:val="nil"/>
              <w:left w:val="nil"/>
              <w:bottom w:val="nil"/>
              <w:right w:val="nil"/>
            </w:tcBorders>
            <w:shd w:val="clear" w:color="auto" w:fill="auto"/>
            <w:noWrap/>
            <w:vAlign w:val="bottom"/>
            <w:hideMark/>
          </w:tcPr>
          <w:p w:rsidR="00B63387" w:rsidRPr="003A53B7" w:rsidRDefault="00B63387" w:rsidP="00156B7F">
            <w:pPr>
              <w:spacing w:after="0" w:line="240" w:lineRule="auto"/>
              <w:jc w:val="center"/>
              <w:rPr>
                <w:rFonts w:ascii="Times New Roman" w:eastAsia="Times New Roman" w:hAnsi="Times New Roman" w:cs="Times New Roman"/>
                <w:lang w:eastAsia="ru-RU"/>
              </w:rPr>
            </w:pPr>
          </w:p>
        </w:tc>
        <w:tc>
          <w:tcPr>
            <w:tcW w:w="929"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754"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782" w:type="dxa"/>
            <w:gridSpan w:val="4"/>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780" w:type="dxa"/>
            <w:gridSpan w:val="2"/>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876"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1047" w:type="dxa"/>
            <w:gridSpan w:val="4"/>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810" w:type="dxa"/>
            <w:gridSpan w:val="2"/>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837" w:type="dxa"/>
            <w:gridSpan w:val="2"/>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959"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837" w:type="dxa"/>
            <w:gridSpan w:val="4"/>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817" w:type="dxa"/>
            <w:gridSpan w:val="4"/>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781" w:type="dxa"/>
            <w:gridSpan w:val="2"/>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875"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1056" w:type="dxa"/>
            <w:gridSpan w:val="3"/>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791" w:type="dxa"/>
            <w:gridSpan w:val="2"/>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c>
          <w:tcPr>
            <w:tcW w:w="556" w:type="dxa"/>
            <w:gridSpan w:val="2"/>
            <w:tcBorders>
              <w:top w:val="nil"/>
              <w:left w:val="nil"/>
              <w:bottom w:val="nil"/>
              <w:right w:val="nil"/>
            </w:tcBorders>
            <w:shd w:val="clear" w:color="auto" w:fill="auto"/>
            <w:noWrap/>
            <w:vAlign w:val="bottom"/>
            <w:hideMark/>
          </w:tcPr>
          <w:p w:rsidR="00B63387" w:rsidRPr="003A53B7" w:rsidRDefault="00B63387" w:rsidP="00156B7F">
            <w:pPr>
              <w:spacing w:after="0" w:line="240" w:lineRule="auto"/>
              <w:rPr>
                <w:rFonts w:ascii="Times New Roman" w:eastAsia="Times New Roman" w:hAnsi="Times New Roman" w:cs="Times New Roman"/>
                <w:lang w:eastAsia="ru-RU"/>
              </w:rPr>
            </w:pPr>
          </w:p>
        </w:tc>
      </w:tr>
      <w:tr w:rsidR="00B63387" w:rsidRPr="003A2667" w:rsidTr="00B63387">
        <w:trPr>
          <w:gridAfter w:val="14"/>
          <w:wAfter w:w="3407" w:type="dxa"/>
          <w:trHeight w:val="659"/>
        </w:trPr>
        <w:tc>
          <w:tcPr>
            <w:tcW w:w="1117" w:type="dxa"/>
            <w:gridSpan w:val="2"/>
            <w:tcBorders>
              <w:top w:val="single" w:sz="4" w:space="0" w:color="auto"/>
              <w:left w:val="single" w:sz="4" w:space="0" w:color="auto"/>
              <w:bottom w:val="nil"/>
              <w:right w:val="single" w:sz="4" w:space="0" w:color="auto"/>
            </w:tcBorders>
            <w:shd w:val="clear" w:color="auto" w:fill="auto"/>
            <w:noWrap/>
            <w:vAlign w:val="bottom"/>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p>
        </w:tc>
        <w:tc>
          <w:tcPr>
            <w:tcW w:w="3408"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Збирання побутових відходів</w:t>
            </w:r>
          </w:p>
        </w:tc>
        <w:tc>
          <w:tcPr>
            <w:tcW w:w="3545"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Перевезення побутових відходів</w:t>
            </w:r>
          </w:p>
        </w:tc>
        <w:tc>
          <w:tcPr>
            <w:tcW w:w="341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Видалення побутових відходів</w:t>
            </w:r>
          </w:p>
        </w:tc>
        <w:tc>
          <w:tcPr>
            <w:tcW w:w="3539"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Середньозважені значення</w:t>
            </w:r>
          </w:p>
        </w:tc>
      </w:tr>
      <w:tr w:rsidR="00B63387" w:rsidRPr="003A2667" w:rsidTr="00B63387">
        <w:trPr>
          <w:gridAfter w:val="14"/>
          <w:wAfter w:w="3407" w:type="dxa"/>
          <w:trHeight w:val="978"/>
        </w:trPr>
        <w:tc>
          <w:tcPr>
            <w:tcW w:w="1117" w:type="dxa"/>
            <w:gridSpan w:val="2"/>
            <w:tcBorders>
              <w:top w:val="nil"/>
              <w:left w:val="single" w:sz="4" w:space="0" w:color="auto"/>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p>
        </w:tc>
        <w:tc>
          <w:tcPr>
            <w:tcW w:w="876" w:type="dxa"/>
            <w:tcBorders>
              <w:top w:val="nil"/>
              <w:left w:val="nil"/>
              <w:bottom w:val="single" w:sz="4" w:space="0" w:color="auto"/>
              <w:right w:val="single" w:sz="4" w:space="0" w:color="auto"/>
            </w:tcBorders>
            <w:shd w:val="clear" w:color="auto" w:fill="auto"/>
            <w:noWrap/>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річний обсяг, м3</w:t>
            </w:r>
          </w:p>
        </w:tc>
        <w:tc>
          <w:tcPr>
            <w:tcW w:w="956" w:type="dxa"/>
            <w:gridSpan w:val="3"/>
            <w:tcBorders>
              <w:top w:val="nil"/>
              <w:left w:val="nil"/>
              <w:bottom w:val="single" w:sz="4" w:space="0" w:color="auto"/>
              <w:right w:val="single" w:sz="4" w:space="0" w:color="auto"/>
            </w:tcBorders>
            <w:shd w:val="clear" w:color="auto" w:fill="auto"/>
            <w:noWrap/>
            <w:hideMark/>
          </w:tcPr>
          <w:p w:rsidR="00B63387" w:rsidRPr="003A2667" w:rsidRDefault="00B63387" w:rsidP="00156B7F">
            <w:pPr>
              <w:spacing w:after="0" w:line="240" w:lineRule="auto"/>
              <w:jc w:val="center"/>
              <w:rPr>
                <w:rFonts w:ascii="Times New Roman" w:eastAsia="Times New Roman" w:hAnsi="Times New Roman" w:cs="Times New Roman"/>
                <w:color w:val="000000"/>
                <w:lang w:eastAsia="ru-RU"/>
              </w:rPr>
            </w:pPr>
            <w:r w:rsidRPr="003A2667">
              <w:rPr>
                <w:rFonts w:ascii="Times New Roman" w:eastAsia="Times New Roman" w:hAnsi="Times New Roman" w:cs="Times New Roman"/>
                <w:color w:val="000000"/>
                <w:lang w:eastAsia="ru-RU"/>
              </w:rPr>
              <w:t>в</w:t>
            </w:r>
            <w:r w:rsidRPr="003A53B7">
              <w:rPr>
                <w:rFonts w:ascii="Times New Roman" w:eastAsia="Times New Roman" w:hAnsi="Times New Roman" w:cs="Times New Roman"/>
                <w:color w:val="000000"/>
                <w:lang w:eastAsia="ru-RU"/>
              </w:rPr>
              <w:t>ар</w:t>
            </w:r>
          </w:p>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proofErr w:type="spellStart"/>
            <w:r w:rsidRPr="003A53B7">
              <w:rPr>
                <w:rFonts w:ascii="Times New Roman" w:eastAsia="Times New Roman" w:hAnsi="Times New Roman" w:cs="Times New Roman"/>
                <w:color w:val="000000"/>
                <w:lang w:eastAsia="ru-RU"/>
              </w:rPr>
              <w:t>тість</w:t>
            </w:r>
            <w:proofErr w:type="spellEnd"/>
            <w:r w:rsidRPr="003A53B7">
              <w:rPr>
                <w:rFonts w:ascii="Times New Roman" w:eastAsia="Times New Roman" w:hAnsi="Times New Roman" w:cs="Times New Roman"/>
                <w:color w:val="000000"/>
                <w:lang w:eastAsia="ru-RU"/>
              </w:rPr>
              <w:t xml:space="preserve">, </w:t>
            </w:r>
            <w:proofErr w:type="spellStart"/>
            <w:r w:rsidRPr="003A53B7">
              <w:rPr>
                <w:rFonts w:ascii="Times New Roman" w:eastAsia="Times New Roman" w:hAnsi="Times New Roman" w:cs="Times New Roman"/>
                <w:color w:val="000000"/>
                <w:lang w:eastAsia="ru-RU"/>
              </w:rPr>
              <w:t>тис.грн</w:t>
            </w:r>
            <w:proofErr w:type="spellEnd"/>
            <w:r w:rsidRPr="003A53B7">
              <w:rPr>
                <w:rFonts w:ascii="Times New Roman" w:eastAsia="Times New Roman" w:hAnsi="Times New Roman" w:cs="Times New Roman"/>
                <w:color w:val="000000"/>
                <w:lang w:eastAsia="ru-RU"/>
              </w:rPr>
              <w:t>.</w:t>
            </w:r>
          </w:p>
        </w:tc>
        <w:tc>
          <w:tcPr>
            <w:tcW w:w="781" w:type="dxa"/>
            <w:gridSpan w:val="3"/>
            <w:tcBorders>
              <w:top w:val="nil"/>
              <w:left w:val="nil"/>
              <w:bottom w:val="single" w:sz="4" w:space="0" w:color="auto"/>
              <w:right w:val="single" w:sz="4" w:space="0" w:color="auto"/>
            </w:tcBorders>
            <w:shd w:val="clear" w:color="auto" w:fill="auto"/>
            <w:noWrap/>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тариф без ПДВ, грн.</w:t>
            </w:r>
          </w:p>
        </w:tc>
        <w:tc>
          <w:tcPr>
            <w:tcW w:w="781" w:type="dxa"/>
            <w:gridSpan w:val="3"/>
            <w:tcBorders>
              <w:top w:val="nil"/>
              <w:left w:val="nil"/>
              <w:bottom w:val="single" w:sz="4" w:space="0" w:color="auto"/>
              <w:right w:val="single" w:sz="4" w:space="0" w:color="auto"/>
            </w:tcBorders>
            <w:shd w:val="clear" w:color="auto" w:fill="auto"/>
            <w:noWrap/>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тариф з ПДВ, грн.</w:t>
            </w:r>
          </w:p>
        </w:tc>
        <w:tc>
          <w:tcPr>
            <w:tcW w:w="876" w:type="dxa"/>
            <w:gridSpan w:val="5"/>
            <w:tcBorders>
              <w:top w:val="nil"/>
              <w:left w:val="nil"/>
              <w:bottom w:val="single" w:sz="4" w:space="0" w:color="auto"/>
              <w:right w:val="single" w:sz="4" w:space="0" w:color="auto"/>
            </w:tcBorders>
            <w:shd w:val="clear" w:color="auto" w:fill="auto"/>
            <w:noWrap/>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річний обсяг, м3</w:t>
            </w:r>
          </w:p>
        </w:tc>
        <w:tc>
          <w:tcPr>
            <w:tcW w:w="1041" w:type="dxa"/>
            <w:gridSpan w:val="3"/>
            <w:tcBorders>
              <w:top w:val="nil"/>
              <w:left w:val="nil"/>
              <w:bottom w:val="single" w:sz="4" w:space="0" w:color="auto"/>
              <w:right w:val="single" w:sz="4" w:space="0" w:color="auto"/>
            </w:tcBorders>
            <w:shd w:val="clear" w:color="auto" w:fill="auto"/>
            <w:noWrap/>
            <w:hideMark/>
          </w:tcPr>
          <w:p w:rsidR="00B63387" w:rsidRPr="003A2667" w:rsidRDefault="00B63387" w:rsidP="00156B7F">
            <w:pPr>
              <w:spacing w:after="0" w:line="240" w:lineRule="auto"/>
              <w:jc w:val="center"/>
              <w:rPr>
                <w:rFonts w:ascii="Times New Roman" w:eastAsia="Times New Roman" w:hAnsi="Times New Roman" w:cs="Times New Roman"/>
                <w:color w:val="000000"/>
                <w:lang w:eastAsia="ru-RU"/>
              </w:rPr>
            </w:pPr>
            <w:r w:rsidRPr="003A2667">
              <w:rPr>
                <w:rFonts w:ascii="Times New Roman" w:eastAsia="Times New Roman" w:hAnsi="Times New Roman" w:cs="Times New Roman"/>
                <w:color w:val="000000"/>
                <w:lang w:eastAsia="ru-RU"/>
              </w:rPr>
              <w:t>в</w:t>
            </w:r>
            <w:r w:rsidRPr="003A53B7">
              <w:rPr>
                <w:rFonts w:ascii="Times New Roman" w:eastAsia="Times New Roman" w:hAnsi="Times New Roman" w:cs="Times New Roman"/>
                <w:color w:val="000000"/>
                <w:lang w:eastAsia="ru-RU"/>
              </w:rPr>
              <w:t>ар</w:t>
            </w:r>
          </w:p>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proofErr w:type="spellStart"/>
            <w:r w:rsidRPr="003A53B7">
              <w:rPr>
                <w:rFonts w:ascii="Times New Roman" w:eastAsia="Times New Roman" w:hAnsi="Times New Roman" w:cs="Times New Roman"/>
                <w:color w:val="000000"/>
                <w:lang w:eastAsia="ru-RU"/>
              </w:rPr>
              <w:t>тість</w:t>
            </w:r>
            <w:proofErr w:type="spellEnd"/>
            <w:r w:rsidRPr="003A53B7">
              <w:rPr>
                <w:rFonts w:ascii="Times New Roman" w:eastAsia="Times New Roman" w:hAnsi="Times New Roman" w:cs="Times New Roman"/>
                <w:color w:val="000000"/>
                <w:lang w:eastAsia="ru-RU"/>
              </w:rPr>
              <w:t>, тис. грн.</w:t>
            </w:r>
          </w:p>
        </w:tc>
        <w:tc>
          <w:tcPr>
            <w:tcW w:w="821" w:type="dxa"/>
            <w:gridSpan w:val="2"/>
            <w:tcBorders>
              <w:top w:val="nil"/>
              <w:left w:val="nil"/>
              <w:bottom w:val="single" w:sz="4" w:space="0" w:color="auto"/>
              <w:right w:val="single" w:sz="4" w:space="0" w:color="auto"/>
            </w:tcBorders>
            <w:shd w:val="clear" w:color="auto" w:fill="auto"/>
            <w:noWrap/>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тариф без ПДВ, грн.</w:t>
            </w:r>
          </w:p>
        </w:tc>
        <w:tc>
          <w:tcPr>
            <w:tcW w:w="821" w:type="dxa"/>
            <w:gridSpan w:val="3"/>
            <w:tcBorders>
              <w:top w:val="nil"/>
              <w:left w:val="nil"/>
              <w:bottom w:val="single" w:sz="4" w:space="0" w:color="auto"/>
              <w:right w:val="single" w:sz="4" w:space="0" w:color="auto"/>
            </w:tcBorders>
            <w:shd w:val="clear" w:color="auto" w:fill="auto"/>
            <w:noWrap/>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тариф з ПДВ, грн.</w:t>
            </w:r>
          </w:p>
        </w:tc>
        <w:tc>
          <w:tcPr>
            <w:tcW w:w="876" w:type="dxa"/>
            <w:gridSpan w:val="3"/>
            <w:tcBorders>
              <w:top w:val="nil"/>
              <w:left w:val="nil"/>
              <w:bottom w:val="single" w:sz="4" w:space="0" w:color="auto"/>
              <w:right w:val="single" w:sz="4" w:space="0" w:color="auto"/>
            </w:tcBorders>
            <w:shd w:val="clear" w:color="auto" w:fill="auto"/>
            <w:noWrap/>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річний обсяг, м3</w:t>
            </w:r>
          </w:p>
        </w:tc>
        <w:tc>
          <w:tcPr>
            <w:tcW w:w="956" w:type="dxa"/>
            <w:gridSpan w:val="3"/>
            <w:tcBorders>
              <w:top w:val="nil"/>
              <w:left w:val="nil"/>
              <w:bottom w:val="single" w:sz="4" w:space="0" w:color="auto"/>
              <w:right w:val="single" w:sz="4" w:space="0" w:color="auto"/>
            </w:tcBorders>
            <w:shd w:val="clear" w:color="auto" w:fill="auto"/>
            <w:noWrap/>
            <w:hideMark/>
          </w:tcPr>
          <w:p w:rsidR="00B63387" w:rsidRPr="003A2667" w:rsidRDefault="00B63387" w:rsidP="00156B7F">
            <w:pPr>
              <w:spacing w:after="0" w:line="240" w:lineRule="auto"/>
              <w:jc w:val="center"/>
              <w:rPr>
                <w:rFonts w:ascii="Times New Roman" w:eastAsia="Times New Roman" w:hAnsi="Times New Roman" w:cs="Times New Roman"/>
                <w:color w:val="000000"/>
                <w:lang w:eastAsia="ru-RU"/>
              </w:rPr>
            </w:pPr>
            <w:r w:rsidRPr="003A2667">
              <w:rPr>
                <w:rFonts w:ascii="Times New Roman" w:eastAsia="Times New Roman" w:hAnsi="Times New Roman" w:cs="Times New Roman"/>
                <w:color w:val="000000"/>
                <w:lang w:eastAsia="ru-RU"/>
              </w:rPr>
              <w:t>в</w:t>
            </w:r>
            <w:r w:rsidRPr="003A53B7">
              <w:rPr>
                <w:rFonts w:ascii="Times New Roman" w:eastAsia="Times New Roman" w:hAnsi="Times New Roman" w:cs="Times New Roman"/>
                <w:color w:val="000000"/>
                <w:lang w:eastAsia="ru-RU"/>
              </w:rPr>
              <w:t>ар</w:t>
            </w:r>
          </w:p>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proofErr w:type="spellStart"/>
            <w:r w:rsidRPr="003A53B7">
              <w:rPr>
                <w:rFonts w:ascii="Times New Roman" w:eastAsia="Times New Roman" w:hAnsi="Times New Roman" w:cs="Times New Roman"/>
                <w:color w:val="000000"/>
                <w:lang w:eastAsia="ru-RU"/>
              </w:rPr>
              <w:t>тість</w:t>
            </w:r>
            <w:proofErr w:type="spellEnd"/>
            <w:r w:rsidRPr="003A53B7">
              <w:rPr>
                <w:rFonts w:ascii="Times New Roman" w:eastAsia="Times New Roman" w:hAnsi="Times New Roman" w:cs="Times New Roman"/>
                <w:color w:val="000000"/>
                <w:lang w:eastAsia="ru-RU"/>
              </w:rPr>
              <w:t xml:space="preserve">, </w:t>
            </w:r>
            <w:proofErr w:type="spellStart"/>
            <w:r w:rsidRPr="003A53B7">
              <w:rPr>
                <w:rFonts w:ascii="Times New Roman" w:eastAsia="Times New Roman" w:hAnsi="Times New Roman" w:cs="Times New Roman"/>
                <w:color w:val="000000"/>
                <w:lang w:eastAsia="ru-RU"/>
              </w:rPr>
              <w:t>тис.грн</w:t>
            </w:r>
            <w:proofErr w:type="spellEnd"/>
            <w:r w:rsidRPr="003A53B7">
              <w:rPr>
                <w:rFonts w:ascii="Times New Roman" w:eastAsia="Times New Roman" w:hAnsi="Times New Roman" w:cs="Times New Roman"/>
                <w:color w:val="000000"/>
                <w:lang w:eastAsia="ru-RU"/>
              </w:rPr>
              <w:t>.</w:t>
            </w:r>
          </w:p>
        </w:tc>
        <w:tc>
          <w:tcPr>
            <w:tcW w:w="781" w:type="dxa"/>
            <w:gridSpan w:val="2"/>
            <w:tcBorders>
              <w:top w:val="nil"/>
              <w:left w:val="nil"/>
              <w:bottom w:val="single" w:sz="4" w:space="0" w:color="auto"/>
              <w:right w:val="single" w:sz="4" w:space="0" w:color="auto"/>
            </w:tcBorders>
            <w:shd w:val="clear" w:color="auto" w:fill="auto"/>
            <w:noWrap/>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тариф без ПДВ, грн.</w:t>
            </w:r>
          </w:p>
        </w:tc>
        <w:tc>
          <w:tcPr>
            <w:tcW w:w="781" w:type="dxa"/>
            <w:gridSpan w:val="3"/>
            <w:tcBorders>
              <w:top w:val="nil"/>
              <w:left w:val="nil"/>
              <w:bottom w:val="single" w:sz="4" w:space="0" w:color="auto"/>
              <w:right w:val="single" w:sz="4" w:space="0" w:color="auto"/>
            </w:tcBorders>
            <w:shd w:val="clear" w:color="auto" w:fill="auto"/>
            <w:noWrap/>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тариф з ПДВ, грн.</w:t>
            </w:r>
          </w:p>
        </w:tc>
        <w:tc>
          <w:tcPr>
            <w:tcW w:w="876" w:type="dxa"/>
            <w:gridSpan w:val="5"/>
            <w:tcBorders>
              <w:top w:val="nil"/>
              <w:left w:val="nil"/>
              <w:bottom w:val="single" w:sz="4" w:space="0" w:color="auto"/>
              <w:right w:val="single" w:sz="4" w:space="0" w:color="auto"/>
            </w:tcBorders>
            <w:shd w:val="clear" w:color="auto" w:fill="auto"/>
            <w:noWrap/>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річний обсяг, м3</w:t>
            </w:r>
          </w:p>
        </w:tc>
        <w:tc>
          <w:tcPr>
            <w:tcW w:w="1041" w:type="dxa"/>
            <w:gridSpan w:val="3"/>
            <w:tcBorders>
              <w:top w:val="nil"/>
              <w:left w:val="nil"/>
              <w:bottom w:val="single" w:sz="4" w:space="0" w:color="auto"/>
              <w:right w:val="single" w:sz="4" w:space="0" w:color="auto"/>
            </w:tcBorders>
            <w:shd w:val="clear" w:color="auto" w:fill="auto"/>
            <w:noWrap/>
            <w:hideMark/>
          </w:tcPr>
          <w:p w:rsidR="00B63387" w:rsidRPr="003A2667" w:rsidRDefault="00B63387" w:rsidP="00156B7F">
            <w:pPr>
              <w:spacing w:after="0" w:line="240" w:lineRule="auto"/>
              <w:jc w:val="center"/>
              <w:rPr>
                <w:rFonts w:ascii="Times New Roman" w:eastAsia="Times New Roman" w:hAnsi="Times New Roman" w:cs="Times New Roman"/>
                <w:color w:val="000000"/>
                <w:lang w:eastAsia="ru-RU"/>
              </w:rPr>
            </w:pPr>
            <w:r w:rsidRPr="003A2667">
              <w:rPr>
                <w:rFonts w:ascii="Times New Roman" w:eastAsia="Times New Roman" w:hAnsi="Times New Roman" w:cs="Times New Roman"/>
                <w:color w:val="000000"/>
                <w:lang w:eastAsia="ru-RU"/>
              </w:rPr>
              <w:t>в</w:t>
            </w:r>
            <w:r w:rsidRPr="003A53B7">
              <w:rPr>
                <w:rFonts w:ascii="Times New Roman" w:eastAsia="Times New Roman" w:hAnsi="Times New Roman" w:cs="Times New Roman"/>
                <w:color w:val="000000"/>
                <w:lang w:eastAsia="ru-RU"/>
              </w:rPr>
              <w:t>ар</w:t>
            </w:r>
          </w:p>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proofErr w:type="spellStart"/>
            <w:r w:rsidRPr="003A53B7">
              <w:rPr>
                <w:rFonts w:ascii="Times New Roman" w:eastAsia="Times New Roman" w:hAnsi="Times New Roman" w:cs="Times New Roman"/>
                <w:color w:val="000000"/>
                <w:lang w:eastAsia="ru-RU"/>
              </w:rPr>
              <w:t>тість</w:t>
            </w:r>
            <w:proofErr w:type="spellEnd"/>
            <w:r w:rsidRPr="003A53B7">
              <w:rPr>
                <w:rFonts w:ascii="Times New Roman" w:eastAsia="Times New Roman" w:hAnsi="Times New Roman" w:cs="Times New Roman"/>
                <w:color w:val="000000"/>
                <w:lang w:eastAsia="ru-RU"/>
              </w:rPr>
              <w:t xml:space="preserve">, </w:t>
            </w:r>
            <w:proofErr w:type="spellStart"/>
            <w:r w:rsidRPr="003A53B7">
              <w:rPr>
                <w:rFonts w:ascii="Times New Roman" w:eastAsia="Times New Roman" w:hAnsi="Times New Roman" w:cs="Times New Roman"/>
                <w:color w:val="000000"/>
                <w:lang w:eastAsia="ru-RU"/>
              </w:rPr>
              <w:t>тис.грн</w:t>
            </w:r>
            <w:proofErr w:type="spellEnd"/>
            <w:r w:rsidRPr="003A53B7">
              <w:rPr>
                <w:rFonts w:ascii="Times New Roman" w:eastAsia="Times New Roman" w:hAnsi="Times New Roman" w:cs="Times New Roman"/>
                <w:color w:val="000000"/>
                <w:lang w:eastAsia="ru-RU"/>
              </w:rPr>
              <w:t>.</w:t>
            </w:r>
          </w:p>
        </w:tc>
        <w:tc>
          <w:tcPr>
            <w:tcW w:w="821" w:type="dxa"/>
            <w:tcBorders>
              <w:top w:val="nil"/>
              <w:left w:val="nil"/>
              <w:bottom w:val="single" w:sz="4" w:space="0" w:color="auto"/>
              <w:right w:val="single" w:sz="4" w:space="0" w:color="auto"/>
            </w:tcBorders>
            <w:shd w:val="clear" w:color="auto" w:fill="auto"/>
            <w:noWrap/>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тариф без ПДВ, грн.</w:t>
            </w:r>
          </w:p>
        </w:tc>
        <w:tc>
          <w:tcPr>
            <w:tcW w:w="821" w:type="dxa"/>
            <w:gridSpan w:val="3"/>
            <w:tcBorders>
              <w:top w:val="nil"/>
              <w:left w:val="nil"/>
              <w:bottom w:val="single" w:sz="4" w:space="0" w:color="auto"/>
              <w:right w:val="single" w:sz="4" w:space="0" w:color="auto"/>
            </w:tcBorders>
            <w:shd w:val="clear" w:color="auto" w:fill="auto"/>
            <w:noWrap/>
            <w:hideMark/>
          </w:tcPr>
          <w:p w:rsidR="00B63387" w:rsidRPr="003A53B7" w:rsidRDefault="00B63387" w:rsidP="00156B7F">
            <w:pPr>
              <w:spacing w:after="0" w:line="240" w:lineRule="auto"/>
              <w:jc w:val="center"/>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тариф з ПДВ, грн.</w:t>
            </w:r>
          </w:p>
        </w:tc>
      </w:tr>
      <w:tr w:rsidR="00B63387" w:rsidRPr="003A2667" w:rsidTr="00B63387">
        <w:trPr>
          <w:gridAfter w:val="14"/>
          <w:wAfter w:w="3407" w:type="dxa"/>
          <w:trHeight w:val="441"/>
        </w:trPr>
        <w:tc>
          <w:tcPr>
            <w:tcW w:w="1117" w:type="dxa"/>
            <w:gridSpan w:val="2"/>
            <w:tcBorders>
              <w:top w:val="nil"/>
              <w:left w:val="single" w:sz="4" w:space="0" w:color="auto"/>
              <w:bottom w:val="single" w:sz="4" w:space="0" w:color="auto"/>
              <w:right w:val="single" w:sz="4" w:space="0" w:color="auto"/>
            </w:tcBorders>
            <w:shd w:val="clear" w:color="auto" w:fill="auto"/>
            <w:noWrap/>
            <w:vAlign w:val="bottom"/>
            <w:hideMark/>
          </w:tcPr>
          <w:p w:rsidR="00B63387" w:rsidRDefault="00B63387" w:rsidP="00156B7F">
            <w:pPr>
              <w:spacing w:after="0" w:line="240" w:lineRule="auto"/>
              <w:jc w:val="both"/>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Змішані побутові</w:t>
            </w:r>
          </w:p>
          <w:p w:rsidR="00B63387" w:rsidRPr="003A53B7" w:rsidRDefault="00B63387" w:rsidP="00156B7F">
            <w:pPr>
              <w:spacing w:after="0" w:line="240" w:lineRule="auto"/>
              <w:jc w:val="both"/>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відходи</w:t>
            </w:r>
          </w:p>
        </w:tc>
        <w:tc>
          <w:tcPr>
            <w:tcW w:w="876" w:type="dxa"/>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111352</w:t>
            </w:r>
          </w:p>
        </w:tc>
        <w:tc>
          <w:tcPr>
            <w:tcW w:w="956"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1196,90</w:t>
            </w:r>
          </w:p>
        </w:tc>
        <w:tc>
          <w:tcPr>
            <w:tcW w:w="78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10,75</w:t>
            </w:r>
          </w:p>
        </w:tc>
        <w:tc>
          <w:tcPr>
            <w:tcW w:w="78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12,90</w:t>
            </w:r>
          </w:p>
        </w:tc>
        <w:tc>
          <w:tcPr>
            <w:tcW w:w="876" w:type="dxa"/>
            <w:gridSpan w:val="5"/>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111352</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12202,26</w:t>
            </w:r>
          </w:p>
        </w:tc>
        <w:tc>
          <w:tcPr>
            <w:tcW w:w="821" w:type="dxa"/>
            <w:gridSpan w:val="2"/>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109,58</w:t>
            </w:r>
          </w:p>
        </w:tc>
        <w:tc>
          <w:tcPr>
            <w:tcW w:w="82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131,50</w:t>
            </w:r>
          </w:p>
        </w:tc>
        <w:tc>
          <w:tcPr>
            <w:tcW w:w="876"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126192</w:t>
            </w:r>
          </w:p>
        </w:tc>
        <w:tc>
          <w:tcPr>
            <w:tcW w:w="956"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6524,04</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51,70</w:t>
            </w:r>
          </w:p>
        </w:tc>
        <w:tc>
          <w:tcPr>
            <w:tcW w:w="78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62,04</w:t>
            </w:r>
          </w:p>
        </w:tc>
        <w:tc>
          <w:tcPr>
            <w:tcW w:w="876" w:type="dxa"/>
            <w:gridSpan w:val="5"/>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111352</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19923,20</w:t>
            </w:r>
          </w:p>
        </w:tc>
        <w:tc>
          <w:tcPr>
            <w:tcW w:w="821" w:type="dxa"/>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178,92</w:t>
            </w:r>
          </w:p>
        </w:tc>
        <w:tc>
          <w:tcPr>
            <w:tcW w:w="82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b/>
                <w:bCs/>
                <w:color w:val="000000"/>
                <w:lang w:eastAsia="ru-RU"/>
              </w:rPr>
            </w:pPr>
            <w:r w:rsidRPr="003A53B7">
              <w:rPr>
                <w:rFonts w:ascii="Times New Roman" w:eastAsia="Times New Roman" w:hAnsi="Times New Roman" w:cs="Times New Roman"/>
                <w:b/>
                <w:bCs/>
                <w:color w:val="000000"/>
                <w:lang w:eastAsia="ru-RU"/>
              </w:rPr>
              <w:t>214,71</w:t>
            </w:r>
          </w:p>
        </w:tc>
      </w:tr>
      <w:tr w:rsidR="00B63387" w:rsidRPr="003A2667" w:rsidTr="00B63387">
        <w:trPr>
          <w:gridAfter w:val="14"/>
          <w:wAfter w:w="3407" w:type="dxa"/>
          <w:trHeight w:val="602"/>
        </w:trPr>
        <w:tc>
          <w:tcPr>
            <w:tcW w:w="1117" w:type="dxa"/>
            <w:gridSpan w:val="2"/>
            <w:tcBorders>
              <w:top w:val="nil"/>
              <w:left w:val="single" w:sz="4" w:space="0" w:color="auto"/>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both"/>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Велико</w:t>
            </w:r>
            <w:r>
              <w:rPr>
                <w:rFonts w:ascii="Times New Roman" w:eastAsia="Times New Roman" w:hAnsi="Times New Roman" w:cs="Times New Roman"/>
                <w:color w:val="000000"/>
                <w:lang w:eastAsia="ru-RU"/>
              </w:rPr>
              <w:t>-</w:t>
            </w:r>
            <w:r w:rsidRPr="003A53B7">
              <w:rPr>
                <w:rFonts w:ascii="Times New Roman" w:eastAsia="Times New Roman" w:hAnsi="Times New Roman" w:cs="Times New Roman"/>
                <w:color w:val="000000"/>
                <w:lang w:eastAsia="ru-RU"/>
              </w:rPr>
              <w:t>габаритні побутові відходи</w:t>
            </w:r>
          </w:p>
        </w:tc>
        <w:tc>
          <w:tcPr>
            <w:tcW w:w="876" w:type="dxa"/>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4697</w:t>
            </w:r>
          </w:p>
        </w:tc>
        <w:tc>
          <w:tcPr>
            <w:tcW w:w="956"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256,75</w:t>
            </w:r>
          </w:p>
        </w:tc>
        <w:tc>
          <w:tcPr>
            <w:tcW w:w="78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54,66</w:t>
            </w:r>
          </w:p>
        </w:tc>
        <w:tc>
          <w:tcPr>
            <w:tcW w:w="78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65,60</w:t>
            </w:r>
          </w:p>
        </w:tc>
        <w:tc>
          <w:tcPr>
            <w:tcW w:w="876" w:type="dxa"/>
            <w:gridSpan w:val="5"/>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4697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650,84</w:t>
            </w:r>
          </w:p>
        </w:tc>
        <w:tc>
          <w:tcPr>
            <w:tcW w:w="821" w:type="dxa"/>
            <w:gridSpan w:val="2"/>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138,57</w:t>
            </w:r>
          </w:p>
        </w:tc>
        <w:tc>
          <w:tcPr>
            <w:tcW w:w="82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166,28</w:t>
            </w:r>
          </w:p>
        </w:tc>
        <w:tc>
          <w:tcPr>
            <w:tcW w:w="876"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5323</w:t>
            </w:r>
          </w:p>
        </w:tc>
        <w:tc>
          <w:tcPr>
            <w:tcW w:w="956"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275,19</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51,70</w:t>
            </w:r>
          </w:p>
        </w:tc>
        <w:tc>
          <w:tcPr>
            <w:tcW w:w="78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62,04</w:t>
            </w:r>
          </w:p>
        </w:tc>
        <w:tc>
          <w:tcPr>
            <w:tcW w:w="876" w:type="dxa"/>
            <w:gridSpan w:val="5"/>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4697</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1182,79</w:t>
            </w:r>
          </w:p>
        </w:tc>
        <w:tc>
          <w:tcPr>
            <w:tcW w:w="821" w:type="dxa"/>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251,82</w:t>
            </w:r>
          </w:p>
        </w:tc>
        <w:tc>
          <w:tcPr>
            <w:tcW w:w="82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b/>
                <w:bCs/>
                <w:color w:val="000000"/>
                <w:lang w:eastAsia="ru-RU"/>
              </w:rPr>
            </w:pPr>
            <w:r w:rsidRPr="003A53B7">
              <w:rPr>
                <w:rFonts w:ascii="Times New Roman" w:eastAsia="Times New Roman" w:hAnsi="Times New Roman" w:cs="Times New Roman"/>
                <w:b/>
                <w:bCs/>
                <w:color w:val="000000"/>
                <w:lang w:eastAsia="ru-RU"/>
              </w:rPr>
              <w:t>302,18</w:t>
            </w:r>
          </w:p>
        </w:tc>
      </w:tr>
      <w:tr w:rsidR="00B63387" w:rsidRPr="003A2667" w:rsidTr="00B63387">
        <w:trPr>
          <w:gridAfter w:val="14"/>
          <w:wAfter w:w="3407" w:type="dxa"/>
          <w:trHeight w:val="638"/>
        </w:trPr>
        <w:tc>
          <w:tcPr>
            <w:tcW w:w="1117" w:type="dxa"/>
            <w:gridSpan w:val="2"/>
            <w:tcBorders>
              <w:top w:val="nil"/>
              <w:left w:val="single" w:sz="4" w:space="0" w:color="auto"/>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both"/>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 xml:space="preserve">Ремонтні побутові відходи </w:t>
            </w:r>
          </w:p>
        </w:tc>
        <w:tc>
          <w:tcPr>
            <w:tcW w:w="876" w:type="dxa"/>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1759</w:t>
            </w:r>
          </w:p>
        </w:tc>
        <w:tc>
          <w:tcPr>
            <w:tcW w:w="956"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108,50</w:t>
            </w:r>
          </w:p>
        </w:tc>
        <w:tc>
          <w:tcPr>
            <w:tcW w:w="78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61,68</w:t>
            </w:r>
          </w:p>
        </w:tc>
        <w:tc>
          <w:tcPr>
            <w:tcW w:w="78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74,02</w:t>
            </w:r>
          </w:p>
        </w:tc>
        <w:tc>
          <w:tcPr>
            <w:tcW w:w="876" w:type="dxa"/>
            <w:gridSpan w:val="5"/>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1759</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236,76</w:t>
            </w:r>
          </w:p>
        </w:tc>
        <w:tc>
          <w:tcPr>
            <w:tcW w:w="821" w:type="dxa"/>
            <w:gridSpan w:val="2"/>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134,60</w:t>
            </w:r>
          </w:p>
        </w:tc>
        <w:tc>
          <w:tcPr>
            <w:tcW w:w="82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161,52</w:t>
            </w:r>
          </w:p>
        </w:tc>
        <w:tc>
          <w:tcPr>
            <w:tcW w:w="876"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1993</w:t>
            </w:r>
          </w:p>
        </w:tc>
        <w:tc>
          <w:tcPr>
            <w:tcW w:w="956"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103,06</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51,70</w:t>
            </w:r>
          </w:p>
        </w:tc>
        <w:tc>
          <w:tcPr>
            <w:tcW w:w="78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62,04</w:t>
            </w:r>
          </w:p>
        </w:tc>
        <w:tc>
          <w:tcPr>
            <w:tcW w:w="876" w:type="dxa"/>
            <w:gridSpan w:val="5"/>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1759</w:t>
            </w:r>
          </w:p>
        </w:tc>
        <w:tc>
          <w:tcPr>
            <w:tcW w:w="104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448,32</w:t>
            </w:r>
          </w:p>
        </w:tc>
        <w:tc>
          <w:tcPr>
            <w:tcW w:w="821" w:type="dxa"/>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color w:val="000000"/>
                <w:lang w:eastAsia="ru-RU"/>
              </w:rPr>
            </w:pPr>
            <w:r w:rsidRPr="003A53B7">
              <w:rPr>
                <w:rFonts w:ascii="Times New Roman" w:eastAsia="Times New Roman" w:hAnsi="Times New Roman" w:cs="Times New Roman"/>
                <w:color w:val="000000"/>
                <w:lang w:eastAsia="ru-RU"/>
              </w:rPr>
              <w:t>254,87</w:t>
            </w:r>
          </w:p>
        </w:tc>
        <w:tc>
          <w:tcPr>
            <w:tcW w:w="821" w:type="dxa"/>
            <w:gridSpan w:val="3"/>
            <w:tcBorders>
              <w:top w:val="nil"/>
              <w:left w:val="nil"/>
              <w:bottom w:val="single" w:sz="4" w:space="0" w:color="auto"/>
              <w:right w:val="single" w:sz="4" w:space="0" w:color="auto"/>
            </w:tcBorders>
            <w:shd w:val="clear" w:color="auto" w:fill="auto"/>
            <w:noWrap/>
            <w:vAlign w:val="bottom"/>
            <w:hideMark/>
          </w:tcPr>
          <w:p w:rsidR="00B63387" w:rsidRPr="003A53B7" w:rsidRDefault="00B63387" w:rsidP="00156B7F">
            <w:pPr>
              <w:spacing w:after="0" w:line="240" w:lineRule="auto"/>
              <w:jc w:val="right"/>
              <w:rPr>
                <w:rFonts w:ascii="Times New Roman" w:eastAsia="Times New Roman" w:hAnsi="Times New Roman" w:cs="Times New Roman"/>
                <w:b/>
                <w:bCs/>
                <w:color w:val="000000"/>
                <w:lang w:eastAsia="ru-RU"/>
              </w:rPr>
            </w:pPr>
            <w:r w:rsidRPr="003A53B7">
              <w:rPr>
                <w:rFonts w:ascii="Times New Roman" w:eastAsia="Times New Roman" w:hAnsi="Times New Roman" w:cs="Times New Roman"/>
                <w:b/>
                <w:bCs/>
                <w:color w:val="000000"/>
                <w:lang w:eastAsia="ru-RU"/>
              </w:rPr>
              <w:t>305,85</w:t>
            </w:r>
          </w:p>
        </w:tc>
      </w:tr>
    </w:tbl>
    <w:p w:rsidR="00BB13A6" w:rsidRDefault="00BB13A6" w:rsidP="0092623D">
      <w:pPr>
        <w:jc w:val="right"/>
        <w:rPr>
          <w:rFonts w:ascii="Times New Roman" w:hAnsi="Times New Roman" w:cs="Times New Roman"/>
          <w:sz w:val="24"/>
          <w:szCs w:val="24"/>
        </w:rPr>
      </w:pPr>
    </w:p>
    <w:p w:rsidR="00B63387" w:rsidRDefault="00B63387" w:rsidP="0092623D">
      <w:pPr>
        <w:jc w:val="right"/>
        <w:rPr>
          <w:rFonts w:ascii="Times New Roman" w:hAnsi="Times New Roman" w:cs="Times New Roman"/>
          <w:sz w:val="24"/>
          <w:szCs w:val="24"/>
        </w:rPr>
        <w:sectPr w:rsidR="00B63387" w:rsidSect="00B63387">
          <w:pgSz w:w="16838" w:h="11906" w:orient="landscape" w:code="9"/>
          <w:pgMar w:top="851" w:right="851" w:bottom="1701" w:left="1134" w:header="709" w:footer="709" w:gutter="0"/>
          <w:cols w:space="708"/>
          <w:docGrid w:linePitch="360"/>
        </w:sectPr>
      </w:pPr>
    </w:p>
    <w:p w:rsidR="0092623D" w:rsidRDefault="00C9566D" w:rsidP="0092623D">
      <w:pPr>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623D" w:rsidRPr="004F3AF8">
        <w:rPr>
          <w:rFonts w:ascii="Times New Roman" w:hAnsi="Times New Roman" w:cs="Times New Roman"/>
          <w:sz w:val="24"/>
          <w:szCs w:val="24"/>
        </w:rPr>
        <w:t xml:space="preserve">                             </w:t>
      </w:r>
      <w:bookmarkStart w:id="0" w:name="_GoBack"/>
      <w:bookmarkEnd w:id="0"/>
      <w:r w:rsidR="0092623D" w:rsidRPr="004F3AF8">
        <w:rPr>
          <w:rFonts w:ascii="Times New Roman" w:hAnsi="Times New Roman" w:cs="Times New Roman"/>
          <w:sz w:val="24"/>
          <w:szCs w:val="24"/>
        </w:rPr>
        <w:t xml:space="preserve">                                      </w:t>
      </w:r>
      <w:r w:rsidR="00940932">
        <w:rPr>
          <w:rFonts w:ascii="Times New Roman" w:hAnsi="Times New Roman" w:cs="Times New Roman"/>
          <w:sz w:val="24"/>
          <w:szCs w:val="24"/>
        </w:rPr>
        <w:t xml:space="preserve">                     </w:t>
      </w:r>
      <w:r w:rsidR="0092623D" w:rsidRPr="004F3AF8">
        <w:rPr>
          <w:rFonts w:ascii="Times New Roman" w:hAnsi="Times New Roman" w:cs="Times New Roman"/>
          <w:sz w:val="24"/>
          <w:szCs w:val="24"/>
        </w:rPr>
        <w:t>Додаток</w:t>
      </w:r>
      <w:r w:rsidR="00DE3096">
        <w:rPr>
          <w:rFonts w:ascii="Times New Roman" w:hAnsi="Times New Roman" w:cs="Times New Roman"/>
          <w:sz w:val="24"/>
          <w:szCs w:val="24"/>
        </w:rPr>
        <w:t xml:space="preserve"> 5</w:t>
      </w:r>
    </w:p>
    <w:tbl>
      <w:tblPr>
        <w:tblW w:w="10550" w:type="dxa"/>
        <w:tblInd w:w="-284" w:type="dxa"/>
        <w:tblLayout w:type="fixed"/>
        <w:tblLook w:val="04A0"/>
      </w:tblPr>
      <w:tblGrid>
        <w:gridCol w:w="2978"/>
        <w:gridCol w:w="1134"/>
        <w:gridCol w:w="1134"/>
        <w:gridCol w:w="992"/>
        <w:gridCol w:w="1417"/>
        <w:gridCol w:w="993"/>
        <w:gridCol w:w="992"/>
        <w:gridCol w:w="567"/>
        <w:gridCol w:w="60"/>
        <w:gridCol w:w="283"/>
      </w:tblGrid>
      <w:tr w:rsidR="0092623D" w:rsidRPr="004F3AF8" w:rsidTr="00A647AE">
        <w:trPr>
          <w:gridAfter w:val="2"/>
          <w:wAfter w:w="343" w:type="dxa"/>
          <w:trHeight w:val="280"/>
        </w:trPr>
        <w:tc>
          <w:tcPr>
            <w:tcW w:w="10207" w:type="dxa"/>
            <w:gridSpan w:val="8"/>
            <w:tcBorders>
              <w:top w:val="nil"/>
              <w:left w:val="nil"/>
              <w:bottom w:val="nil"/>
              <w:right w:val="nil"/>
            </w:tcBorders>
            <w:shd w:val="clear" w:color="auto" w:fill="auto"/>
            <w:noWrap/>
            <w:vAlign w:val="center"/>
            <w:hideMark/>
          </w:tcPr>
          <w:p w:rsidR="00940932" w:rsidRDefault="0092623D" w:rsidP="00DE3096">
            <w:pPr>
              <w:spacing w:after="0" w:line="240" w:lineRule="auto"/>
              <w:jc w:val="center"/>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 xml:space="preserve">Розрахунок </w:t>
            </w:r>
            <w:r>
              <w:rPr>
                <w:rFonts w:ascii="Times New Roman" w:eastAsia="Times New Roman" w:hAnsi="Times New Roman" w:cs="Times New Roman"/>
                <w:color w:val="000000"/>
                <w:sz w:val="24"/>
                <w:szCs w:val="24"/>
                <w:lang w:eastAsia="ru-RU"/>
              </w:rPr>
              <w:t xml:space="preserve">загальної </w:t>
            </w:r>
            <w:r w:rsidRPr="004F3AF8">
              <w:rPr>
                <w:rFonts w:ascii="Times New Roman" w:eastAsia="Times New Roman" w:hAnsi="Times New Roman" w:cs="Times New Roman"/>
                <w:color w:val="000000"/>
                <w:sz w:val="24"/>
                <w:szCs w:val="24"/>
                <w:lang w:eastAsia="ru-RU"/>
              </w:rPr>
              <w:t xml:space="preserve">плати </w:t>
            </w:r>
            <w:r w:rsidR="00940932">
              <w:rPr>
                <w:rFonts w:ascii="Times New Roman" w:eastAsia="Times New Roman" w:hAnsi="Times New Roman" w:cs="Times New Roman"/>
                <w:color w:val="000000"/>
                <w:sz w:val="24"/>
                <w:szCs w:val="24"/>
                <w:lang w:eastAsia="ru-RU"/>
              </w:rPr>
              <w:t>за послугу з</w:t>
            </w:r>
            <w:r w:rsidRPr="004F3AF8">
              <w:rPr>
                <w:rFonts w:ascii="Times New Roman" w:eastAsia="Times New Roman" w:hAnsi="Times New Roman" w:cs="Times New Roman"/>
                <w:color w:val="000000"/>
                <w:sz w:val="24"/>
                <w:szCs w:val="24"/>
                <w:lang w:eastAsia="ru-RU"/>
              </w:rPr>
              <w:t xml:space="preserve"> </w:t>
            </w:r>
            <w:r w:rsidR="00940932" w:rsidRPr="004F3AF8">
              <w:rPr>
                <w:rFonts w:ascii="Times New Roman" w:eastAsia="Times New Roman" w:hAnsi="Times New Roman" w:cs="Times New Roman"/>
                <w:color w:val="000000"/>
                <w:sz w:val="24"/>
                <w:szCs w:val="24"/>
                <w:lang w:eastAsia="ru-RU"/>
              </w:rPr>
              <w:t xml:space="preserve">управління побутовими відходами </w:t>
            </w:r>
            <w:r w:rsidR="00940932">
              <w:rPr>
                <w:rFonts w:ascii="Times New Roman" w:eastAsia="Times New Roman" w:hAnsi="Times New Roman" w:cs="Times New Roman"/>
                <w:color w:val="000000"/>
                <w:sz w:val="24"/>
                <w:szCs w:val="24"/>
                <w:lang w:eastAsia="ru-RU"/>
              </w:rPr>
              <w:t xml:space="preserve">для населення </w:t>
            </w:r>
          </w:p>
          <w:p w:rsidR="00A647AE" w:rsidRPr="004F3AF8" w:rsidRDefault="00A647AE" w:rsidP="00A647A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w:t>
            </w:r>
            <w:r w:rsidR="00940932">
              <w:rPr>
                <w:rFonts w:ascii="Times New Roman" w:eastAsia="Times New Roman" w:hAnsi="Times New Roman" w:cs="Times New Roman"/>
                <w:color w:val="000000"/>
                <w:sz w:val="24"/>
                <w:szCs w:val="24"/>
                <w:lang w:eastAsia="ru-RU"/>
              </w:rPr>
              <w:t>іста Прилуки</w:t>
            </w:r>
            <w:r>
              <w:rPr>
                <w:rFonts w:ascii="Times New Roman" w:eastAsia="Times New Roman" w:hAnsi="Times New Roman" w:cs="Times New Roman"/>
                <w:color w:val="000000"/>
                <w:sz w:val="24"/>
                <w:szCs w:val="24"/>
                <w:lang w:eastAsia="ru-RU"/>
              </w:rPr>
              <w:t xml:space="preserve"> Чернігівської області, яку надає КП «Послуга» Прилуцької міської ради Чернігівської області</w:t>
            </w:r>
            <w:r w:rsidR="0094093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A647AE">
              <w:rPr>
                <w:rFonts w:ascii="Times New Roman" w:hAnsi="Times New Roman" w:cs="Times New Roman"/>
                <w:sz w:val="24"/>
                <w:szCs w:val="24"/>
              </w:rPr>
              <w:t>на 1 мешканця  в місяць (з ПДВ) )</w:t>
            </w:r>
          </w:p>
          <w:p w:rsidR="0092623D" w:rsidRPr="004F3AF8" w:rsidRDefault="0092623D" w:rsidP="00DE3096">
            <w:pPr>
              <w:spacing w:after="0" w:line="240" w:lineRule="auto"/>
              <w:jc w:val="center"/>
              <w:rPr>
                <w:rFonts w:ascii="Times New Roman" w:eastAsia="Times New Roman" w:hAnsi="Times New Roman" w:cs="Times New Roman"/>
                <w:color w:val="000000"/>
                <w:sz w:val="24"/>
                <w:szCs w:val="24"/>
                <w:lang w:eastAsia="ru-RU"/>
              </w:rPr>
            </w:pPr>
          </w:p>
        </w:tc>
      </w:tr>
      <w:tr w:rsidR="0092623D" w:rsidRPr="004F3AF8" w:rsidTr="00A647AE">
        <w:trPr>
          <w:trHeight w:val="301"/>
        </w:trPr>
        <w:tc>
          <w:tcPr>
            <w:tcW w:w="2978" w:type="dxa"/>
            <w:tcBorders>
              <w:top w:val="nil"/>
              <w:left w:val="nil"/>
              <w:bottom w:val="nil"/>
              <w:right w:val="nil"/>
            </w:tcBorders>
            <w:shd w:val="clear" w:color="auto" w:fill="auto"/>
            <w:noWrap/>
            <w:vAlign w:val="bottom"/>
            <w:hideMark/>
          </w:tcPr>
          <w:p w:rsidR="0092623D" w:rsidRPr="004F3AF8" w:rsidRDefault="0092623D" w:rsidP="00592BF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nil"/>
              <w:left w:val="nil"/>
              <w:bottom w:val="nil"/>
              <w:right w:val="nil"/>
            </w:tcBorders>
            <w:shd w:val="clear" w:color="auto" w:fill="auto"/>
            <w:noWrap/>
            <w:vAlign w:val="bottom"/>
            <w:hideMark/>
          </w:tcPr>
          <w:p w:rsidR="0092623D" w:rsidRPr="004F3AF8" w:rsidRDefault="0092623D" w:rsidP="00592BF8">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92623D" w:rsidRPr="004F3AF8" w:rsidRDefault="0092623D" w:rsidP="00592BF8">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92623D" w:rsidRPr="004F3AF8" w:rsidRDefault="0092623D" w:rsidP="00592BF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92623D" w:rsidRPr="004F3AF8" w:rsidRDefault="0092623D" w:rsidP="00592BF8">
            <w:pPr>
              <w:spacing w:after="0" w:line="240" w:lineRule="auto"/>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2623D" w:rsidRPr="004F3AF8" w:rsidRDefault="0092623D" w:rsidP="00592BF8">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92623D" w:rsidRPr="004F3AF8" w:rsidRDefault="0092623D" w:rsidP="00592BF8">
            <w:pPr>
              <w:spacing w:after="0" w:line="240" w:lineRule="auto"/>
              <w:rPr>
                <w:rFonts w:ascii="Times New Roman" w:eastAsia="Times New Roman" w:hAnsi="Times New Roman" w:cs="Times New Roman"/>
                <w:sz w:val="20"/>
                <w:szCs w:val="20"/>
                <w:lang w:eastAsia="ru-RU"/>
              </w:rPr>
            </w:pPr>
          </w:p>
        </w:tc>
        <w:tc>
          <w:tcPr>
            <w:tcW w:w="910" w:type="dxa"/>
            <w:gridSpan w:val="3"/>
            <w:tcBorders>
              <w:top w:val="nil"/>
              <w:left w:val="nil"/>
              <w:bottom w:val="nil"/>
              <w:right w:val="nil"/>
            </w:tcBorders>
            <w:shd w:val="clear" w:color="auto" w:fill="auto"/>
            <w:noWrap/>
            <w:vAlign w:val="bottom"/>
            <w:hideMark/>
          </w:tcPr>
          <w:p w:rsidR="0092623D" w:rsidRPr="004F3AF8" w:rsidRDefault="0092623D" w:rsidP="00592BF8">
            <w:pPr>
              <w:spacing w:after="0" w:line="240" w:lineRule="auto"/>
              <w:rPr>
                <w:rFonts w:ascii="Times New Roman" w:eastAsia="Times New Roman" w:hAnsi="Times New Roman" w:cs="Times New Roman"/>
                <w:sz w:val="20"/>
                <w:szCs w:val="20"/>
                <w:lang w:eastAsia="ru-RU"/>
              </w:rPr>
            </w:pPr>
          </w:p>
        </w:tc>
      </w:tr>
      <w:tr w:rsidR="0092623D" w:rsidRPr="004F3AF8" w:rsidTr="00A647AE">
        <w:trPr>
          <w:gridAfter w:val="2"/>
          <w:wAfter w:w="343" w:type="dxa"/>
          <w:trHeight w:val="430"/>
        </w:trPr>
        <w:tc>
          <w:tcPr>
            <w:tcW w:w="2978" w:type="dxa"/>
            <w:tcBorders>
              <w:top w:val="single" w:sz="4" w:space="0" w:color="auto"/>
              <w:left w:val="single" w:sz="4" w:space="0" w:color="auto"/>
              <w:bottom w:val="nil"/>
              <w:right w:val="single" w:sz="4" w:space="0" w:color="auto"/>
            </w:tcBorders>
            <w:shd w:val="clear" w:color="auto" w:fill="auto"/>
            <w:noWrap/>
            <w:vAlign w:val="bottom"/>
            <w:hideMark/>
          </w:tcPr>
          <w:p w:rsidR="0092623D" w:rsidRPr="004F3AF8" w:rsidRDefault="0092623D" w:rsidP="00592BF8">
            <w:pPr>
              <w:spacing w:after="0" w:line="240" w:lineRule="auto"/>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 </w:t>
            </w:r>
          </w:p>
        </w:tc>
        <w:tc>
          <w:tcPr>
            <w:tcW w:w="3260" w:type="dxa"/>
            <w:gridSpan w:val="3"/>
            <w:tcBorders>
              <w:top w:val="single" w:sz="4" w:space="0" w:color="auto"/>
              <w:left w:val="nil"/>
              <w:bottom w:val="single" w:sz="4" w:space="0" w:color="auto"/>
              <w:right w:val="nil"/>
            </w:tcBorders>
            <w:shd w:val="clear" w:color="auto" w:fill="auto"/>
            <w:noWrap/>
            <w:vAlign w:val="bottom"/>
            <w:hideMark/>
          </w:tcPr>
          <w:p w:rsidR="0092623D" w:rsidRPr="004F3AF8" w:rsidRDefault="0092623D" w:rsidP="00592BF8">
            <w:pPr>
              <w:spacing w:after="0" w:line="240" w:lineRule="auto"/>
              <w:jc w:val="center"/>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Населення багатоквартирних будинків</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623D" w:rsidRPr="004F3AF8" w:rsidRDefault="0092623D" w:rsidP="00592BF8">
            <w:pPr>
              <w:spacing w:after="0" w:line="240" w:lineRule="auto"/>
              <w:jc w:val="center"/>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Населення одноквартирних будинків</w:t>
            </w:r>
          </w:p>
        </w:tc>
        <w:tc>
          <w:tcPr>
            <w:tcW w:w="567" w:type="dxa"/>
            <w:tcBorders>
              <w:top w:val="nil"/>
              <w:left w:val="nil"/>
              <w:bottom w:val="nil"/>
              <w:right w:val="nil"/>
            </w:tcBorders>
            <w:shd w:val="clear" w:color="auto" w:fill="auto"/>
            <w:noWrap/>
            <w:vAlign w:val="bottom"/>
            <w:hideMark/>
          </w:tcPr>
          <w:p w:rsidR="0092623D" w:rsidRPr="004F3AF8" w:rsidRDefault="0092623D" w:rsidP="00592BF8">
            <w:pPr>
              <w:spacing w:after="0" w:line="240" w:lineRule="auto"/>
              <w:jc w:val="center"/>
              <w:rPr>
                <w:rFonts w:ascii="Times New Roman" w:eastAsia="Times New Roman" w:hAnsi="Times New Roman" w:cs="Times New Roman"/>
                <w:color w:val="000000"/>
                <w:sz w:val="24"/>
                <w:szCs w:val="24"/>
                <w:lang w:eastAsia="ru-RU"/>
              </w:rPr>
            </w:pPr>
          </w:p>
        </w:tc>
      </w:tr>
      <w:tr w:rsidR="0092623D" w:rsidRPr="004F3AF8" w:rsidTr="00A647AE">
        <w:trPr>
          <w:trHeight w:val="1988"/>
        </w:trPr>
        <w:tc>
          <w:tcPr>
            <w:tcW w:w="2978" w:type="dxa"/>
            <w:tcBorders>
              <w:top w:val="nil"/>
              <w:left w:val="single" w:sz="4" w:space="0" w:color="auto"/>
              <w:bottom w:val="nil"/>
              <w:right w:val="single" w:sz="4" w:space="0" w:color="auto"/>
            </w:tcBorders>
            <w:shd w:val="clear" w:color="auto" w:fill="auto"/>
            <w:noWrap/>
            <w:vAlign w:val="center"/>
            <w:hideMark/>
          </w:tcPr>
          <w:p w:rsidR="0092623D" w:rsidRPr="004F3AF8" w:rsidRDefault="0092623D" w:rsidP="00592BF8">
            <w:pPr>
              <w:spacing w:after="0" w:line="240" w:lineRule="auto"/>
              <w:jc w:val="center"/>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 </w:t>
            </w:r>
          </w:p>
        </w:tc>
        <w:tc>
          <w:tcPr>
            <w:tcW w:w="1134" w:type="dxa"/>
            <w:tcBorders>
              <w:top w:val="nil"/>
              <w:left w:val="nil"/>
              <w:bottom w:val="nil"/>
              <w:right w:val="single" w:sz="4" w:space="0" w:color="auto"/>
            </w:tcBorders>
            <w:shd w:val="clear" w:color="auto" w:fill="auto"/>
            <w:noWrap/>
            <w:vAlign w:val="center"/>
            <w:hideMark/>
          </w:tcPr>
          <w:p w:rsidR="0092623D" w:rsidRPr="004F3AF8" w:rsidRDefault="0092623D" w:rsidP="00592BF8">
            <w:pPr>
              <w:spacing w:after="0" w:line="240" w:lineRule="auto"/>
              <w:jc w:val="both"/>
              <w:rPr>
                <w:rFonts w:ascii="Times New Roman" w:eastAsia="Times New Roman" w:hAnsi="Times New Roman" w:cs="Times New Roman"/>
                <w:color w:val="000000"/>
                <w:lang w:eastAsia="ru-RU"/>
              </w:rPr>
            </w:pPr>
            <w:r w:rsidRPr="004F3AF8">
              <w:rPr>
                <w:rFonts w:ascii="Times New Roman" w:eastAsia="Times New Roman" w:hAnsi="Times New Roman" w:cs="Times New Roman"/>
                <w:color w:val="000000"/>
                <w:lang w:eastAsia="ru-RU"/>
              </w:rPr>
              <w:t>Норма надання послуг, м3/1 мешканця на рік</w:t>
            </w:r>
          </w:p>
        </w:tc>
        <w:tc>
          <w:tcPr>
            <w:tcW w:w="1134" w:type="dxa"/>
            <w:tcBorders>
              <w:top w:val="nil"/>
              <w:left w:val="nil"/>
              <w:bottom w:val="nil"/>
              <w:right w:val="single" w:sz="4" w:space="0" w:color="auto"/>
            </w:tcBorders>
            <w:shd w:val="clear" w:color="auto" w:fill="auto"/>
            <w:noWrap/>
            <w:vAlign w:val="center"/>
            <w:hideMark/>
          </w:tcPr>
          <w:p w:rsidR="0092623D" w:rsidRPr="004F3AF8" w:rsidRDefault="0092623D" w:rsidP="00592BF8">
            <w:pPr>
              <w:spacing w:after="0" w:line="240" w:lineRule="auto"/>
              <w:jc w:val="both"/>
              <w:rPr>
                <w:rFonts w:ascii="Times New Roman" w:eastAsia="Times New Roman" w:hAnsi="Times New Roman" w:cs="Times New Roman"/>
                <w:color w:val="000000"/>
                <w:lang w:eastAsia="ru-RU"/>
              </w:rPr>
            </w:pPr>
            <w:r w:rsidRPr="004F3AF8">
              <w:rPr>
                <w:rFonts w:ascii="Times New Roman" w:eastAsia="Times New Roman" w:hAnsi="Times New Roman" w:cs="Times New Roman"/>
                <w:color w:val="000000"/>
                <w:lang w:eastAsia="ru-RU"/>
              </w:rPr>
              <w:t xml:space="preserve">    Середньозва</w:t>
            </w:r>
            <w:r>
              <w:rPr>
                <w:rFonts w:ascii="Times New Roman" w:eastAsia="Times New Roman" w:hAnsi="Times New Roman" w:cs="Times New Roman"/>
                <w:color w:val="000000"/>
                <w:lang w:eastAsia="ru-RU"/>
              </w:rPr>
              <w:t xml:space="preserve">жений тариф, </w:t>
            </w:r>
            <w:r w:rsidRPr="004F3AF8">
              <w:rPr>
                <w:rFonts w:ascii="Times New Roman" w:eastAsia="Times New Roman" w:hAnsi="Times New Roman" w:cs="Times New Roman"/>
                <w:color w:val="000000"/>
                <w:lang w:eastAsia="ru-RU"/>
              </w:rPr>
              <w:t xml:space="preserve"> грн/м3</w:t>
            </w:r>
          </w:p>
        </w:tc>
        <w:tc>
          <w:tcPr>
            <w:tcW w:w="992" w:type="dxa"/>
            <w:tcBorders>
              <w:top w:val="nil"/>
              <w:left w:val="nil"/>
              <w:bottom w:val="nil"/>
              <w:right w:val="single" w:sz="4" w:space="0" w:color="auto"/>
            </w:tcBorders>
            <w:shd w:val="clear" w:color="auto" w:fill="auto"/>
            <w:noWrap/>
            <w:vAlign w:val="center"/>
            <w:hideMark/>
          </w:tcPr>
          <w:p w:rsidR="0092623D" w:rsidRPr="004F3AF8" w:rsidRDefault="0092623D" w:rsidP="00592BF8">
            <w:pPr>
              <w:spacing w:after="0" w:line="240" w:lineRule="auto"/>
              <w:jc w:val="both"/>
              <w:rPr>
                <w:rFonts w:ascii="Times New Roman" w:eastAsia="Times New Roman" w:hAnsi="Times New Roman" w:cs="Times New Roman"/>
                <w:color w:val="000000"/>
                <w:lang w:eastAsia="ru-RU"/>
              </w:rPr>
            </w:pPr>
            <w:r w:rsidRPr="004F3AF8">
              <w:rPr>
                <w:rFonts w:ascii="Times New Roman" w:eastAsia="Times New Roman" w:hAnsi="Times New Roman" w:cs="Times New Roman"/>
                <w:color w:val="000000"/>
                <w:lang w:eastAsia="ru-RU"/>
              </w:rPr>
              <w:t>Сума, грн</w:t>
            </w:r>
            <w:r>
              <w:rPr>
                <w:rFonts w:ascii="Times New Roman" w:eastAsia="Times New Roman" w:hAnsi="Times New Roman" w:cs="Times New Roman"/>
                <w:color w:val="000000"/>
                <w:lang w:eastAsia="ru-RU"/>
              </w:rPr>
              <w:t>.</w:t>
            </w:r>
          </w:p>
        </w:tc>
        <w:tc>
          <w:tcPr>
            <w:tcW w:w="1417" w:type="dxa"/>
            <w:tcBorders>
              <w:top w:val="nil"/>
              <w:left w:val="single" w:sz="4" w:space="0" w:color="auto"/>
              <w:bottom w:val="nil"/>
              <w:right w:val="single" w:sz="4" w:space="0" w:color="auto"/>
            </w:tcBorders>
            <w:shd w:val="clear" w:color="auto" w:fill="auto"/>
            <w:noWrap/>
            <w:vAlign w:val="center"/>
            <w:hideMark/>
          </w:tcPr>
          <w:p w:rsidR="0092623D" w:rsidRPr="004F3AF8" w:rsidRDefault="0092623D" w:rsidP="00592BF8">
            <w:pPr>
              <w:spacing w:after="0" w:line="240" w:lineRule="auto"/>
              <w:jc w:val="both"/>
              <w:rPr>
                <w:rFonts w:ascii="Times New Roman" w:eastAsia="Times New Roman" w:hAnsi="Times New Roman" w:cs="Times New Roman"/>
                <w:color w:val="000000"/>
                <w:lang w:eastAsia="ru-RU"/>
              </w:rPr>
            </w:pPr>
            <w:r w:rsidRPr="004F3AF8">
              <w:rPr>
                <w:rFonts w:ascii="Times New Roman" w:eastAsia="Times New Roman" w:hAnsi="Times New Roman" w:cs="Times New Roman"/>
                <w:color w:val="000000"/>
                <w:lang w:eastAsia="ru-RU"/>
              </w:rPr>
              <w:t>Норма надання послуг, м3/1 мешканця на рік</w:t>
            </w:r>
          </w:p>
        </w:tc>
        <w:tc>
          <w:tcPr>
            <w:tcW w:w="993" w:type="dxa"/>
            <w:tcBorders>
              <w:top w:val="nil"/>
              <w:left w:val="nil"/>
              <w:bottom w:val="nil"/>
              <w:right w:val="single" w:sz="4" w:space="0" w:color="auto"/>
            </w:tcBorders>
            <w:shd w:val="clear" w:color="auto" w:fill="auto"/>
            <w:noWrap/>
            <w:vAlign w:val="center"/>
            <w:hideMark/>
          </w:tcPr>
          <w:p w:rsidR="0092623D" w:rsidRPr="004F3AF8" w:rsidRDefault="0092623D" w:rsidP="00592BF8">
            <w:pPr>
              <w:spacing w:after="0" w:line="240" w:lineRule="auto"/>
              <w:jc w:val="both"/>
              <w:rPr>
                <w:rFonts w:ascii="Times New Roman" w:eastAsia="Times New Roman" w:hAnsi="Times New Roman" w:cs="Times New Roman"/>
                <w:color w:val="000000"/>
                <w:lang w:eastAsia="ru-RU"/>
              </w:rPr>
            </w:pPr>
            <w:r w:rsidRPr="004F3AF8">
              <w:rPr>
                <w:rFonts w:ascii="Times New Roman" w:eastAsia="Times New Roman" w:hAnsi="Times New Roman" w:cs="Times New Roman"/>
                <w:color w:val="000000"/>
                <w:lang w:eastAsia="ru-RU"/>
              </w:rPr>
              <w:t xml:space="preserve">    Середньозва</w:t>
            </w:r>
            <w:r>
              <w:rPr>
                <w:rFonts w:ascii="Times New Roman" w:eastAsia="Times New Roman" w:hAnsi="Times New Roman" w:cs="Times New Roman"/>
                <w:color w:val="000000"/>
                <w:lang w:eastAsia="ru-RU"/>
              </w:rPr>
              <w:t xml:space="preserve">жений тариф, </w:t>
            </w:r>
            <w:r w:rsidRPr="004F3AF8">
              <w:rPr>
                <w:rFonts w:ascii="Times New Roman" w:eastAsia="Times New Roman" w:hAnsi="Times New Roman" w:cs="Times New Roman"/>
                <w:color w:val="000000"/>
                <w:lang w:eastAsia="ru-RU"/>
              </w:rPr>
              <w:t xml:space="preserve"> грн/м3</w:t>
            </w:r>
          </w:p>
        </w:tc>
        <w:tc>
          <w:tcPr>
            <w:tcW w:w="992" w:type="dxa"/>
            <w:tcBorders>
              <w:top w:val="nil"/>
              <w:left w:val="nil"/>
              <w:bottom w:val="nil"/>
              <w:right w:val="single" w:sz="4" w:space="0" w:color="auto"/>
            </w:tcBorders>
            <w:shd w:val="clear" w:color="auto" w:fill="auto"/>
            <w:noWrap/>
            <w:vAlign w:val="center"/>
            <w:hideMark/>
          </w:tcPr>
          <w:p w:rsidR="0092623D" w:rsidRPr="004F3AF8" w:rsidRDefault="0092623D" w:rsidP="00592BF8">
            <w:pPr>
              <w:spacing w:after="0" w:line="240" w:lineRule="auto"/>
              <w:jc w:val="both"/>
              <w:rPr>
                <w:rFonts w:ascii="Times New Roman" w:eastAsia="Times New Roman" w:hAnsi="Times New Roman" w:cs="Times New Roman"/>
                <w:color w:val="000000"/>
                <w:lang w:eastAsia="ru-RU"/>
              </w:rPr>
            </w:pPr>
            <w:r w:rsidRPr="004F3AF8">
              <w:rPr>
                <w:rFonts w:ascii="Times New Roman" w:eastAsia="Times New Roman" w:hAnsi="Times New Roman" w:cs="Times New Roman"/>
                <w:color w:val="000000"/>
                <w:lang w:eastAsia="ru-RU"/>
              </w:rPr>
              <w:t>Сума, грн</w:t>
            </w:r>
          </w:p>
        </w:tc>
        <w:tc>
          <w:tcPr>
            <w:tcW w:w="910" w:type="dxa"/>
            <w:gridSpan w:val="3"/>
            <w:tcBorders>
              <w:top w:val="nil"/>
              <w:left w:val="nil"/>
              <w:bottom w:val="nil"/>
              <w:right w:val="nil"/>
            </w:tcBorders>
            <w:shd w:val="clear" w:color="auto" w:fill="auto"/>
            <w:noWrap/>
            <w:vAlign w:val="bottom"/>
            <w:hideMark/>
          </w:tcPr>
          <w:p w:rsidR="0092623D" w:rsidRPr="004F3AF8" w:rsidRDefault="0092623D" w:rsidP="00592BF8">
            <w:pPr>
              <w:spacing w:after="0" w:line="240" w:lineRule="auto"/>
              <w:jc w:val="both"/>
              <w:rPr>
                <w:rFonts w:ascii="Times New Roman" w:eastAsia="Times New Roman" w:hAnsi="Times New Roman" w:cs="Times New Roman"/>
                <w:color w:val="000000"/>
                <w:lang w:eastAsia="ru-RU"/>
              </w:rPr>
            </w:pPr>
          </w:p>
        </w:tc>
      </w:tr>
      <w:tr w:rsidR="0092623D" w:rsidRPr="004F3AF8" w:rsidTr="00A647AE">
        <w:trPr>
          <w:gridAfter w:val="1"/>
          <w:wAfter w:w="283" w:type="dxa"/>
          <w:trHeight w:val="366"/>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623D" w:rsidRPr="004F3AF8" w:rsidRDefault="0092623D" w:rsidP="00592BF8">
            <w:pPr>
              <w:spacing w:after="0" w:line="240" w:lineRule="auto"/>
              <w:rPr>
                <w:rFonts w:ascii="Times New Roman" w:eastAsia="Times New Roman" w:hAnsi="Times New Roman" w:cs="Times New Roman"/>
                <w:color w:val="000000"/>
                <w:lang w:eastAsia="ru-RU"/>
              </w:rPr>
            </w:pPr>
            <w:r w:rsidRPr="004F3AF8">
              <w:rPr>
                <w:rFonts w:ascii="Times New Roman" w:eastAsia="Times New Roman" w:hAnsi="Times New Roman" w:cs="Times New Roman"/>
                <w:color w:val="000000"/>
                <w:lang w:eastAsia="ru-RU"/>
              </w:rPr>
              <w:t>Змішані побутові відходи</w:t>
            </w:r>
          </w:p>
        </w:tc>
        <w:tc>
          <w:tcPr>
            <w:tcW w:w="1134" w:type="dxa"/>
            <w:tcBorders>
              <w:top w:val="single" w:sz="4" w:space="0" w:color="auto"/>
              <w:left w:val="nil"/>
              <w:bottom w:val="single" w:sz="4" w:space="0" w:color="auto"/>
              <w:right w:val="nil"/>
            </w:tcBorders>
            <w:shd w:val="clear" w:color="auto" w:fill="auto"/>
            <w:noWrap/>
            <w:vAlign w:val="center"/>
            <w:hideMark/>
          </w:tcPr>
          <w:p w:rsidR="0092623D" w:rsidRPr="004F3AF8" w:rsidRDefault="0092623D" w:rsidP="00592BF8">
            <w:pPr>
              <w:spacing w:after="0" w:line="240" w:lineRule="auto"/>
              <w:jc w:val="center"/>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jc w:val="center"/>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214,71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2623D" w:rsidRPr="00ED5188" w:rsidRDefault="0092623D" w:rsidP="00592BF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493,83</w:t>
            </w:r>
          </w:p>
        </w:tc>
        <w:tc>
          <w:tcPr>
            <w:tcW w:w="1417" w:type="dxa"/>
            <w:tcBorders>
              <w:top w:val="single" w:sz="4" w:space="0" w:color="auto"/>
              <w:left w:val="nil"/>
              <w:bottom w:val="single" w:sz="4" w:space="0" w:color="auto"/>
              <w:right w:val="nil"/>
            </w:tcBorders>
            <w:shd w:val="clear" w:color="auto" w:fill="auto"/>
            <w:noWrap/>
            <w:vAlign w:val="bottom"/>
            <w:hideMark/>
          </w:tcPr>
          <w:p w:rsidR="0092623D" w:rsidRPr="004F3AF8" w:rsidRDefault="0092623D" w:rsidP="00592BF8">
            <w:pPr>
              <w:spacing w:after="0" w:line="240" w:lineRule="auto"/>
              <w:jc w:val="center"/>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2,44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jc w:val="center"/>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214,71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523,89</w:t>
            </w:r>
          </w:p>
        </w:tc>
        <w:tc>
          <w:tcPr>
            <w:tcW w:w="627" w:type="dxa"/>
            <w:gridSpan w:val="2"/>
            <w:tcBorders>
              <w:top w:val="nil"/>
              <w:left w:val="nil"/>
              <w:bottom w:val="nil"/>
              <w:right w:val="nil"/>
            </w:tcBorders>
            <w:shd w:val="clear" w:color="auto" w:fill="auto"/>
            <w:noWrap/>
            <w:vAlign w:val="bottom"/>
            <w:hideMark/>
          </w:tcPr>
          <w:p w:rsidR="0092623D" w:rsidRPr="004F3AF8" w:rsidRDefault="0092623D" w:rsidP="00592BF8">
            <w:pPr>
              <w:spacing w:after="0" w:line="240" w:lineRule="auto"/>
              <w:jc w:val="right"/>
              <w:rPr>
                <w:rFonts w:ascii="Times New Roman" w:eastAsia="Times New Roman" w:hAnsi="Times New Roman" w:cs="Times New Roman"/>
                <w:color w:val="000000"/>
                <w:sz w:val="24"/>
                <w:szCs w:val="24"/>
                <w:lang w:eastAsia="ru-RU"/>
              </w:rPr>
            </w:pPr>
          </w:p>
        </w:tc>
      </w:tr>
      <w:tr w:rsidR="0092623D" w:rsidRPr="004F3AF8" w:rsidTr="00A647AE">
        <w:trPr>
          <w:gridAfter w:val="1"/>
          <w:wAfter w:w="283" w:type="dxa"/>
          <w:trHeight w:val="376"/>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rsidR="0092623D" w:rsidRPr="004F3AF8" w:rsidRDefault="0092623D" w:rsidP="00592BF8">
            <w:pPr>
              <w:spacing w:after="0" w:line="240" w:lineRule="auto"/>
              <w:rPr>
                <w:rFonts w:ascii="Times New Roman" w:eastAsia="Times New Roman" w:hAnsi="Times New Roman" w:cs="Times New Roman"/>
                <w:color w:val="000000"/>
                <w:lang w:eastAsia="ru-RU"/>
              </w:rPr>
            </w:pPr>
            <w:r w:rsidRPr="004F3AF8">
              <w:rPr>
                <w:rFonts w:ascii="Times New Roman" w:eastAsia="Times New Roman" w:hAnsi="Times New Roman" w:cs="Times New Roman"/>
                <w:color w:val="000000"/>
                <w:lang w:eastAsia="ru-RU"/>
              </w:rPr>
              <w:t>Великогабаритні побутові відходи</w:t>
            </w:r>
          </w:p>
        </w:tc>
        <w:tc>
          <w:tcPr>
            <w:tcW w:w="1134" w:type="dxa"/>
            <w:tcBorders>
              <w:top w:val="nil"/>
              <w:left w:val="nil"/>
              <w:bottom w:val="single" w:sz="4" w:space="0" w:color="auto"/>
              <w:right w:val="nil"/>
            </w:tcBorders>
            <w:shd w:val="clear" w:color="auto" w:fill="auto"/>
            <w:noWrap/>
            <w:vAlign w:val="bottom"/>
            <w:hideMark/>
          </w:tcPr>
          <w:p w:rsidR="0092623D" w:rsidRPr="004F3AF8" w:rsidRDefault="0092623D" w:rsidP="00592BF8">
            <w:pPr>
              <w:spacing w:after="0" w:line="240" w:lineRule="auto"/>
              <w:jc w:val="center"/>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0,118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jc w:val="center"/>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302,18</w:t>
            </w:r>
          </w:p>
        </w:tc>
        <w:tc>
          <w:tcPr>
            <w:tcW w:w="992" w:type="dxa"/>
            <w:tcBorders>
              <w:top w:val="nil"/>
              <w:left w:val="nil"/>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jc w:val="right"/>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35,66</w:t>
            </w:r>
          </w:p>
        </w:tc>
        <w:tc>
          <w:tcPr>
            <w:tcW w:w="1417" w:type="dxa"/>
            <w:tcBorders>
              <w:top w:val="nil"/>
              <w:left w:val="nil"/>
              <w:bottom w:val="single" w:sz="4" w:space="0" w:color="auto"/>
              <w:right w:val="nil"/>
            </w:tcBorders>
            <w:shd w:val="clear" w:color="auto" w:fill="auto"/>
            <w:noWrap/>
            <w:vAlign w:val="bottom"/>
            <w:hideMark/>
          </w:tcPr>
          <w:p w:rsidR="0092623D" w:rsidRPr="004F3AF8" w:rsidRDefault="0092623D" w:rsidP="00592BF8">
            <w:pPr>
              <w:spacing w:after="0" w:line="240" w:lineRule="auto"/>
              <w:jc w:val="center"/>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0,118</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jc w:val="center"/>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302,18</w:t>
            </w:r>
          </w:p>
        </w:tc>
        <w:tc>
          <w:tcPr>
            <w:tcW w:w="992" w:type="dxa"/>
            <w:tcBorders>
              <w:top w:val="nil"/>
              <w:left w:val="nil"/>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jc w:val="right"/>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35,66</w:t>
            </w:r>
          </w:p>
        </w:tc>
        <w:tc>
          <w:tcPr>
            <w:tcW w:w="627" w:type="dxa"/>
            <w:gridSpan w:val="2"/>
            <w:tcBorders>
              <w:top w:val="nil"/>
              <w:left w:val="nil"/>
              <w:bottom w:val="nil"/>
              <w:right w:val="nil"/>
            </w:tcBorders>
            <w:shd w:val="clear" w:color="auto" w:fill="auto"/>
            <w:noWrap/>
            <w:vAlign w:val="bottom"/>
            <w:hideMark/>
          </w:tcPr>
          <w:p w:rsidR="0092623D" w:rsidRPr="004F3AF8" w:rsidRDefault="0092623D" w:rsidP="00592BF8">
            <w:pPr>
              <w:spacing w:after="0" w:line="240" w:lineRule="auto"/>
              <w:jc w:val="right"/>
              <w:rPr>
                <w:rFonts w:ascii="Times New Roman" w:eastAsia="Times New Roman" w:hAnsi="Times New Roman" w:cs="Times New Roman"/>
                <w:color w:val="000000"/>
                <w:sz w:val="24"/>
                <w:szCs w:val="24"/>
                <w:lang w:eastAsia="ru-RU"/>
              </w:rPr>
            </w:pPr>
          </w:p>
        </w:tc>
      </w:tr>
      <w:tr w:rsidR="0092623D" w:rsidRPr="004F3AF8" w:rsidTr="00A647AE">
        <w:trPr>
          <w:gridAfter w:val="1"/>
          <w:wAfter w:w="283" w:type="dxa"/>
          <w:trHeight w:val="355"/>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rsidR="0092623D" w:rsidRPr="004F3AF8" w:rsidRDefault="0092623D" w:rsidP="00592BF8">
            <w:pPr>
              <w:spacing w:after="0" w:line="240" w:lineRule="auto"/>
              <w:rPr>
                <w:rFonts w:ascii="Times New Roman" w:eastAsia="Times New Roman" w:hAnsi="Times New Roman" w:cs="Times New Roman"/>
                <w:color w:val="000000"/>
                <w:lang w:eastAsia="ru-RU"/>
              </w:rPr>
            </w:pPr>
            <w:r w:rsidRPr="004F3AF8">
              <w:rPr>
                <w:rFonts w:ascii="Times New Roman" w:eastAsia="Times New Roman" w:hAnsi="Times New Roman" w:cs="Times New Roman"/>
                <w:color w:val="000000"/>
                <w:lang w:eastAsia="ru-RU"/>
              </w:rPr>
              <w:t>Ремонтні відходи</w:t>
            </w:r>
          </w:p>
        </w:tc>
        <w:tc>
          <w:tcPr>
            <w:tcW w:w="1134" w:type="dxa"/>
            <w:tcBorders>
              <w:top w:val="nil"/>
              <w:left w:val="nil"/>
              <w:bottom w:val="single" w:sz="4" w:space="0" w:color="auto"/>
              <w:right w:val="nil"/>
            </w:tcBorders>
            <w:shd w:val="clear" w:color="auto" w:fill="auto"/>
            <w:noWrap/>
            <w:vAlign w:val="bottom"/>
            <w:hideMark/>
          </w:tcPr>
          <w:p w:rsidR="0092623D" w:rsidRPr="004F3AF8" w:rsidRDefault="0092623D" w:rsidP="00592BF8">
            <w:pPr>
              <w:spacing w:after="0" w:line="240" w:lineRule="auto"/>
              <w:jc w:val="center"/>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0,0442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jc w:val="center"/>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305,85</w:t>
            </w:r>
          </w:p>
        </w:tc>
        <w:tc>
          <w:tcPr>
            <w:tcW w:w="992" w:type="dxa"/>
            <w:tcBorders>
              <w:top w:val="nil"/>
              <w:left w:val="nil"/>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jc w:val="right"/>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13,52</w:t>
            </w:r>
          </w:p>
        </w:tc>
        <w:tc>
          <w:tcPr>
            <w:tcW w:w="1417" w:type="dxa"/>
            <w:tcBorders>
              <w:top w:val="nil"/>
              <w:left w:val="nil"/>
              <w:bottom w:val="single" w:sz="4" w:space="0" w:color="auto"/>
              <w:right w:val="nil"/>
            </w:tcBorders>
            <w:shd w:val="clear" w:color="auto" w:fill="auto"/>
            <w:noWrap/>
            <w:vAlign w:val="bottom"/>
            <w:hideMark/>
          </w:tcPr>
          <w:p w:rsidR="0092623D" w:rsidRPr="004F3AF8" w:rsidRDefault="0092623D" w:rsidP="00592BF8">
            <w:pPr>
              <w:spacing w:after="0" w:line="240" w:lineRule="auto"/>
              <w:jc w:val="center"/>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0,0442</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jc w:val="center"/>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305,85</w:t>
            </w:r>
          </w:p>
        </w:tc>
        <w:tc>
          <w:tcPr>
            <w:tcW w:w="992" w:type="dxa"/>
            <w:tcBorders>
              <w:top w:val="nil"/>
              <w:left w:val="nil"/>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jc w:val="right"/>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13,52</w:t>
            </w:r>
          </w:p>
        </w:tc>
        <w:tc>
          <w:tcPr>
            <w:tcW w:w="627" w:type="dxa"/>
            <w:gridSpan w:val="2"/>
            <w:tcBorders>
              <w:top w:val="nil"/>
              <w:left w:val="nil"/>
              <w:bottom w:val="nil"/>
              <w:right w:val="nil"/>
            </w:tcBorders>
            <w:shd w:val="clear" w:color="auto" w:fill="auto"/>
            <w:noWrap/>
            <w:vAlign w:val="bottom"/>
            <w:hideMark/>
          </w:tcPr>
          <w:p w:rsidR="0092623D" w:rsidRPr="004F3AF8" w:rsidRDefault="0092623D" w:rsidP="00592BF8">
            <w:pPr>
              <w:spacing w:after="0" w:line="240" w:lineRule="auto"/>
              <w:jc w:val="right"/>
              <w:rPr>
                <w:rFonts w:ascii="Times New Roman" w:eastAsia="Times New Roman" w:hAnsi="Times New Roman" w:cs="Times New Roman"/>
                <w:color w:val="000000"/>
                <w:sz w:val="24"/>
                <w:szCs w:val="24"/>
                <w:lang w:eastAsia="ru-RU"/>
              </w:rPr>
            </w:pPr>
          </w:p>
        </w:tc>
      </w:tr>
      <w:tr w:rsidR="0092623D" w:rsidRPr="004F3AF8" w:rsidTr="00A647AE">
        <w:trPr>
          <w:gridAfter w:val="1"/>
          <w:wAfter w:w="283" w:type="dxa"/>
          <w:trHeight w:val="602"/>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rsidR="0092623D" w:rsidRPr="004F3AF8" w:rsidRDefault="0092623D" w:rsidP="00592BF8">
            <w:pPr>
              <w:spacing w:after="0" w:line="240" w:lineRule="auto"/>
              <w:jc w:val="both"/>
              <w:rPr>
                <w:rFonts w:ascii="Times New Roman" w:eastAsia="Times New Roman" w:hAnsi="Times New Roman" w:cs="Times New Roman"/>
                <w:color w:val="000000"/>
                <w:lang w:eastAsia="ru-RU"/>
              </w:rPr>
            </w:pPr>
            <w:r w:rsidRPr="004F3AF8">
              <w:rPr>
                <w:rFonts w:ascii="Times New Roman" w:eastAsia="Times New Roman" w:hAnsi="Times New Roman" w:cs="Times New Roman"/>
                <w:color w:val="000000"/>
                <w:lang w:eastAsia="ru-RU"/>
              </w:rPr>
              <w:t>Розмір плати з 1 мешканця на рік, грн. з  ПДВ</w:t>
            </w:r>
          </w:p>
        </w:tc>
        <w:tc>
          <w:tcPr>
            <w:tcW w:w="1134" w:type="dxa"/>
            <w:tcBorders>
              <w:top w:val="nil"/>
              <w:left w:val="nil"/>
              <w:bottom w:val="single" w:sz="4" w:space="0" w:color="auto"/>
              <w:right w:val="nil"/>
            </w:tcBorders>
            <w:shd w:val="clear" w:color="auto" w:fill="auto"/>
            <w:noWrap/>
            <w:vAlign w:val="bottom"/>
            <w:hideMark/>
          </w:tcPr>
          <w:p w:rsidR="0092623D" w:rsidRPr="004F3AF8" w:rsidRDefault="0092623D" w:rsidP="00592BF8">
            <w:pPr>
              <w:spacing w:after="0" w:line="240" w:lineRule="auto"/>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543,01</w:t>
            </w:r>
          </w:p>
        </w:tc>
        <w:tc>
          <w:tcPr>
            <w:tcW w:w="1417" w:type="dxa"/>
            <w:tcBorders>
              <w:top w:val="nil"/>
              <w:left w:val="single" w:sz="4" w:space="0" w:color="auto"/>
              <w:bottom w:val="single" w:sz="4" w:space="0" w:color="auto"/>
              <w:right w:val="nil"/>
            </w:tcBorders>
            <w:shd w:val="clear" w:color="auto" w:fill="auto"/>
            <w:noWrap/>
            <w:vAlign w:val="bottom"/>
            <w:hideMark/>
          </w:tcPr>
          <w:p w:rsidR="0092623D" w:rsidRPr="004F3AF8" w:rsidRDefault="0092623D" w:rsidP="00592BF8">
            <w:pPr>
              <w:spacing w:after="0" w:line="240" w:lineRule="auto"/>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573,07</w:t>
            </w:r>
          </w:p>
        </w:tc>
        <w:tc>
          <w:tcPr>
            <w:tcW w:w="627" w:type="dxa"/>
            <w:gridSpan w:val="2"/>
            <w:tcBorders>
              <w:top w:val="nil"/>
              <w:left w:val="nil"/>
              <w:bottom w:val="nil"/>
              <w:right w:val="nil"/>
            </w:tcBorders>
            <w:shd w:val="clear" w:color="auto" w:fill="auto"/>
            <w:noWrap/>
            <w:vAlign w:val="bottom"/>
            <w:hideMark/>
          </w:tcPr>
          <w:p w:rsidR="0092623D" w:rsidRPr="004F3AF8" w:rsidRDefault="0092623D" w:rsidP="00592BF8">
            <w:pPr>
              <w:spacing w:after="0" w:line="240" w:lineRule="auto"/>
              <w:jc w:val="right"/>
              <w:rPr>
                <w:rFonts w:ascii="Times New Roman" w:eastAsia="Times New Roman" w:hAnsi="Times New Roman" w:cs="Times New Roman"/>
                <w:color w:val="000000"/>
                <w:sz w:val="24"/>
                <w:szCs w:val="24"/>
                <w:lang w:eastAsia="ru-RU"/>
              </w:rPr>
            </w:pPr>
          </w:p>
        </w:tc>
      </w:tr>
      <w:tr w:rsidR="0092623D" w:rsidRPr="004F3AF8" w:rsidTr="00A647AE">
        <w:trPr>
          <w:gridAfter w:val="1"/>
          <w:wAfter w:w="283" w:type="dxa"/>
          <w:trHeight w:val="602"/>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rsidR="0092623D" w:rsidRPr="004F3AF8" w:rsidRDefault="0092623D" w:rsidP="00592BF8">
            <w:pPr>
              <w:spacing w:after="0" w:line="240" w:lineRule="auto"/>
              <w:jc w:val="both"/>
              <w:rPr>
                <w:rFonts w:ascii="Times New Roman" w:eastAsia="Times New Roman" w:hAnsi="Times New Roman" w:cs="Times New Roman"/>
                <w:color w:val="000000"/>
                <w:lang w:eastAsia="ru-RU"/>
              </w:rPr>
            </w:pPr>
            <w:r w:rsidRPr="004F3AF8">
              <w:rPr>
                <w:rFonts w:ascii="Times New Roman" w:eastAsia="Times New Roman" w:hAnsi="Times New Roman" w:cs="Times New Roman"/>
                <w:color w:val="000000"/>
                <w:lang w:eastAsia="ru-RU"/>
              </w:rPr>
              <w:t>Розмір плати з 1 мешканця на місяць, грн. з  ПДВ</w:t>
            </w:r>
          </w:p>
        </w:tc>
        <w:tc>
          <w:tcPr>
            <w:tcW w:w="1134" w:type="dxa"/>
            <w:tcBorders>
              <w:top w:val="nil"/>
              <w:left w:val="nil"/>
              <w:bottom w:val="single" w:sz="4" w:space="0" w:color="auto"/>
              <w:right w:val="nil"/>
            </w:tcBorders>
            <w:shd w:val="clear" w:color="auto" w:fill="auto"/>
            <w:noWrap/>
            <w:vAlign w:val="bottom"/>
            <w:hideMark/>
          </w:tcPr>
          <w:p w:rsidR="0092623D" w:rsidRPr="004F3AF8" w:rsidRDefault="0092623D" w:rsidP="00592BF8">
            <w:pPr>
              <w:spacing w:after="0" w:line="240" w:lineRule="auto"/>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jc w:val="right"/>
              <w:rPr>
                <w:rFonts w:ascii="Times New Roman" w:eastAsia="Times New Roman" w:hAnsi="Times New Roman" w:cs="Times New Roman"/>
                <w:b/>
                <w:bCs/>
                <w:color w:val="000000"/>
                <w:sz w:val="24"/>
                <w:szCs w:val="24"/>
                <w:lang w:eastAsia="ru-RU"/>
              </w:rPr>
            </w:pPr>
            <w:r w:rsidRPr="004F3AF8">
              <w:rPr>
                <w:rFonts w:ascii="Times New Roman" w:eastAsia="Times New Roman" w:hAnsi="Times New Roman" w:cs="Times New Roman"/>
                <w:b/>
                <w:bCs/>
                <w:color w:val="000000"/>
                <w:sz w:val="24"/>
                <w:szCs w:val="24"/>
                <w:lang w:eastAsia="ru-RU"/>
              </w:rPr>
              <w:t>45,25</w:t>
            </w:r>
          </w:p>
        </w:tc>
        <w:tc>
          <w:tcPr>
            <w:tcW w:w="1417" w:type="dxa"/>
            <w:tcBorders>
              <w:top w:val="nil"/>
              <w:left w:val="single" w:sz="4" w:space="0" w:color="auto"/>
              <w:bottom w:val="single" w:sz="4" w:space="0" w:color="auto"/>
              <w:right w:val="nil"/>
            </w:tcBorders>
            <w:shd w:val="clear" w:color="auto" w:fill="auto"/>
            <w:noWrap/>
            <w:vAlign w:val="bottom"/>
            <w:hideMark/>
          </w:tcPr>
          <w:p w:rsidR="0092623D" w:rsidRPr="004F3AF8" w:rsidRDefault="0092623D" w:rsidP="00592BF8">
            <w:pPr>
              <w:spacing w:after="0" w:line="240" w:lineRule="auto"/>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rPr>
                <w:rFonts w:ascii="Times New Roman" w:eastAsia="Times New Roman" w:hAnsi="Times New Roman" w:cs="Times New Roman"/>
                <w:color w:val="000000"/>
                <w:sz w:val="24"/>
                <w:szCs w:val="24"/>
                <w:lang w:eastAsia="ru-RU"/>
              </w:rPr>
            </w:pPr>
            <w:r w:rsidRPr="004F3AF8">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2623D" w:rsidRPr="004F3AF8" w:rsidRDefault="0092623D" w:rsidP="00592BF8">
            <w:pPr>
              <w:spacing w:after="0" w:line="240" w:lineRule="auto"/>
              <w:jc w:val="right"/>
              <w:rPr>
                <w:rFonts w:ascii="Times New Roman" w:eastAsia="Times New Roman" w:hAnsi="Times New Roman" w:cs="Times New Roman"/>
                <w:b/>
                <w:bCs/>
                <w:color w:val="000000"/>
                <w:sz w:val="24"/>
                <w:szCs w:val="24"/>
                <w:lang w:eastAsia="ru-RU"/>
              </w:rPr>
            </w:pPr>
            <w:r w:rsidRPr="004F3AF8">
              <w:rPr>
                <w:rFonts w:ascii="Times New Roman" w:eastAsia="Times New Roman" w:hAnsi="Times New Roman" w:cs="Times New Roman"/>
                <w:b/>
                <w:bCs/>
                <w:color w:val="000000"/>
                <w:sz w:val="24"/>
                <w:szCs w:val="24"/>
                <w:lang w:eastAsia="ru-RU"/>
              </w:rPr>
              <w:t>47,75</w:t>
            </w:r>
          </w:p>
        </w:tc>
        <w:tc>
          <w:tcPr>
            <w:tcW w:w="627" w:type="dxa"/>
            <w:gridSpan w:val="2"/>
            <w:tcBorders>
              <w:top w:val="nil"/>
              <w:left w:val="nil"/>
              <w:bottom w:val="nil"/>
              <w:right w:val="nil"/>
            </w:tcBorders>
            <w:shd w:val="clear" w:color="auto" w:fill="auto"/>
            <w:noWrap/>
            <w:vAlign w:val="bottom"/>
            <w:hideMark/>
          </w:tcPr>
          <w:p w:rsidR="0092623D" w:rsidRPr="004F3AF8" w:rsidRDefault="0092623D" w:rsidP="00592BF8">
            <w:pPr>
              <w:spacing w:after="0" w:line="240" w:lineRule="auto"/>
              <w:jc w:val="right"/>
              <w:rPr>
                <w:rFonts w:ascii="Times New Roman" w:eastAsia="Times New Roman" w:hAnsi="Times New Roman" w:cs="Times New Roman"/>
                <w:b/>
                <w:bCs/>
                <w:color w:val="000000"/>
                <w:sz w:val="24"/>
                <w:szCs w:val="24"/>
                <w:lang w:eastAsia="ru-RU"/>
              </w:rPr>
            </w:pPr>
          </w:p>
        </w:tc>
      </w:tr>
    </w:tbl>
    <w:p w:rsidR="00C9566D" w:rsidRPr="009F66FC" w:rsidRDefault="00C9566D" w:rsidP="0092623D">
      <w:pPr>
        <w:rPr>
          <w:rFonts w:ascii="Times New Roman" w:eastAsia="Times New Roman" w:hAnsi="Times New Roman" w:cs="Times New Roman"/>
          <w:color w:val="000000"/>
        </w:rPr>
      </w:pPr>
    </w:p>
    <w:sectPr w:rsidR="00C9566D" w:rsidRPr="009F66FC" w:rsidSect="00940932">
      <w:pgSz w:w="11906" w:h="16838" w:code="9"/>
      <w:pgMar w:top="1134" w:right="849"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0A356A"/>
    <w:rsid w:val="00017D76"/>
    <w:rsid w:val="00040365"/>
    <w:rsid w:val="000A356A"/>
    <w:rsid w:val="00156B7F"/>
    <w:rsid w:val="001F0F4C"/>
    <w:rsid w:val="002E10B8"/>
    <w:rsid w:val="00322C92"/>
    <w:rsid w:val="00341B8F"/>
    <w:rsid w:val="004264E2"/>
    <w:rsid w:val="00436C63"/>
    <w:rsid w:val="00533833"/>
    <w:rsid w:val="00592BF8"/>
    <w:rsid w:val="005C3AA6"/>
    <w:rsid w:val="00632F27"/>
    <w:rsid w:val="00705996"/>
    <w:rsid w:val="008344B3"/>
    <w:rsid w:val="00880834"/>
    <w:rsid w:val="00886B5C"/>
    <w:rsid w:val="008F60E1"/>
    <w:rsid w:val="0092623D"/>
    <w:rsid w:val="00940932"/>
    <w:rsid w:val="009F66FC"/>
    <w:rsid w:val="00A647AE"/>
    <w:rsid w:val="00B30E42"/>
    <w:rsid w:val="00B33C77"/>
    <w:rsid w:val="00B57AF1"/>
    <w:rsid w:val="00B63387"/>
    <w:rsid w:val="00BB13A6"/>
    <w:rsid w:val="00C92EF1"/>
    <w:rsid w:val="00C9566D"/>
    <w:rsid w:val="00D27C34"/>
    <w:rsid w:val="00DB2D78"/>
    <w:rsid w:val="00DE3096"/>
    <w:rsid w:val="00E212F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EF1"/>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2EF1"/>
    <w:pPr>
      <w:spacing w:after="0" w:line="240" w:lineRule="auto"/>
    </w:pPr>
    <w:rPr>
      <w:lang w:val="ru-RU"/>
    </w:rPr>
  </w:style>
  <w:style w:type="character" w:customStyle="1" w:styleId="a4">
    <w:name w:val="Підпис до таблиці_"/>
    <w:basedOn w:val="a0"/>
    <w:link w:val="a5"/>
    <w:locked/>
    <w:rsid w:val="00C92EF1"/>
    <w:rPr>
      <w:rFonts w:ascii="Times New Roman" w:eastAsia="Times New Roman" w:hAnsi="Times New Roman" w:cs="Times New Roman"/>
      <w:sz w:val="19"/>
      <w:szCs w:val="19"/>
      <w:shd w:val="clear" w:color="auto" w:fill="FFFFFF"/>
    </w:rPr>
  </w:style>
  <w:style w:type="paragraph" w:customStyle="1" w:styleId="a5">
    <w:name w:val="Підпис до таблиці"/>
    <w:basedOn w:val="a"/>
    <w:link w:val="a4"/>
    <w:rsid w:val="00C92EF1"/>
    <w:pPr>
      <w:widowControl w:val="0"/>
      <w:shd w:val="clear" w:color="auto" w:fill="FFFFFF"/>
      <w:spacing w:after="0" w:line="240" w:lineRule="auto"/>
    </w:pPr>
    <w:rPr>
      <w:rFonts w:ascii="Times New Roman" w:eastAsia="Times New Roman" w:hAnsi="Times New Roman" w:cs="Times New Roman"/>
      <w:sz w:val="19"/>
      <w:szCs w:val="19"/>
      <w:lang w:val="en-US"/>
    </w:rPr>
  </w:style>
  <w:style w:type="character" w:customStyle="1" w:styleId="a6">
    <w:name w:val="Основний текст_"/>
    <w:basedOn w:val="a0"/>
    <w:link w:val="a7"/>
    <w:locked/>
    <w:rsid w:val="00C92EF1"/>
    <w:rPr>
      <w:rFonts w:ascii="Times New Roman" w:eastAsia="Times New Roman" w:hAnsi="Times New Roman" w:cs="Times New Roman"/>
      <w:sz w:val="19"/>
      <w:szCs w:val="19"/>
      <w:shd w:val="clear" w:color="auto" w:fill="FFFFFF"/>
    </w:rPr>
  </w:style>
  <w:style w:type="paragraph" w:customStyle="1" w:styleId="a7">
    <w:name w:val="Основний текст"/>
    <w:basedOn w:val="a"/>
    <w:link w:val="a6"/>
    <w:rsid w:val="00C92EF1"/>
    <w:pPr>
      <w:widowControl w:val="0"/>
      <w:shd w:val="clear" w:color="auto" w:fill="FFFFFF"/>
      <w:spacing w:after="420" w:line="268" w:lineRule="auto"/>
    </w:pPr>
    <w:rPr>
      <w:rFonts w:ascii="Times New Roman" w:eastAsia="Times New Roman" w:hAnsi="Times New Roman" w:cs="Times New Roman"/>
      <w:sz w:val="19"/>
      <w:szCs w:val="19"/>
      <w:lang w:val="en-US"/>
    </w:rPr>
  </w:style>
  <w:style w:type="character" w:customStyle="1" w:styleId="4">
    <w:name w:val="Основний текст (4)_"/>
    <w:basedOn w:val="a0"/>
    <w:link w:val="40"/>
    <w:rsid w:val="004264E2"/>
    <w:rPr>
      <w:rFonts w:ascii="Times New Roman" w:eastAsia="Times New Roman" w:hAnsi="Times New Roman" w:cs="Times New Roman"/>
      <w:shd w:val="clear" w:color="auto" w:fill="FFFFFF"/>
    </w:rPr>
  </w:style>
  <w:style w:type="paragraph" w:customStyle="1" w:styleId="40">
    <w:name w:val="Основний текст (4)"/>
    <w:basedOn w:val="a"/>
    <w:link w:val="4"/>
    <w:rsid w:val="004264E2"/>
    <w:pPr>
      <w:widowControl w:val="0"/>
      <w:shd w:val="clear" w:color="auto" w:fill="FFFFFF"/>
      <w:spacing w:after="0" w:line="254" w:lineRule="auto"/>
    </w:pPr>
    <w:rPr>
      <w:rFonts w:ascii="Times New Roman" w:eastAsia="Times New Roman" w:hAnsi="Times New Roman" w:cs="Times New Roman"/>
      <w:lang w:val="en-US"/>
    </w:rPr>
  </w:style>
  <w:style w:type="character" w:styleId="a8">
    <w:name w:val="Hyperlink"/>
    <w:basedOn w:val="a0"/>
    <w:uiPriority w:val="99"/>
    <w:unhideWhenUsed/>
    <w:rsid w:val="004264E2"/>
    <w:rPr>
      <w:color w:val="0563C1" w:themeColor="hyperlink"/>
      <w:u w:val="single"/>
    </w:rPr>
  </w:style>
  <w:style w:type="table" w:styleId="a9">
    <w:name w:val="Table Grid"/>
    <w:basedOn w:val="a1"/>
    <w:uiPriority w:val="59"/>
    <w:rsid w:val="00426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9"/>
    <w:uiPriority w:val="59"/>
    <w:rsid w:val="004264E2"/>
    <w:pPr>
      <w:spacing w:after="0" w:line="240" w:lineRule="auto"/>
    </w:pPr>
    <w:rPr>
      <w:rFonts w:ascii="Times New Roman" w:hAnsi="Times New Roman"/>
      <w:sz w:val="24"/>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9"/>
    <w:uiPriority w:val="59"/>
    <w:rsid w:val="004264E2"/>
    <w:pPr>
      <w:spacing w:after="0" w:line="240" w:lineRule="auto"/>
    </w:pPr>
    <w:rPr>
      <w:rFonts w:ascii="Times New Roman" w:hAnsi="Times New Roman"/>
      <w:sz w:val="24"/>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FollowedHyperlink"/>
    <w:basedOn w:val="a0"/>
    <w:uiPriority w:val="99"/>
    <w:semiHidden/>
    <w:unhideWhenUsed/>
    <w:rsid w:val="004264E2"/>
    <w:rPr>
      <w:color w:val="954F72" w:themeColor="followedHyperlink"/>
      <w:u w:val="single"/>
    </w:rPr>
  </w:style>
  <w:style w:type="paragraph" w:styleId="ab">
    <w:name w:val="Balloon Text"/>
    <w:basedOn w:val="a"/>
    <w:link w:val="ac"/>
    <w:uiPriority w:val="99"/>
    <w:semiHidden/>
    <w:unhideWhenUsed/>
    <w:rsid w:val="00886B5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86B5C"/>
    <w:rPr>
      <w:rFonts w:ascii="Segoe UI" w:hAnsi="Segoe UI" w:cs="Segoe UI"/>
      <w:sz w:val="18"/>
      <w:szCs w:val="18"/>
      <w:lang w:val="uk-UA"/>
    </w:rPr>
  </w:style>
  <w:style w:type="character" w:styleId="ad">
    <w:name w:val="Strong"/>
    <w:basedOn w:val="a0"/>
    <w:uiPriority w:val="22"/>
    <w:qFormat/>
    <w:rsid w:val="002E10B8"/>
    <w:rPr>
      <w:b/>
      <w:bCs/>
    </w:rPr>
  </w:style>
  <w:style w:type="paragraph" w:styleId="ae">
    <w:name w:val="Normal (Web)"/>
    <w:basedOn w:val="a"/>
    <w:uiPriority w:val="99"/>
    <w:semiHidden/>
    <w:unhideWhenUsed/>
    <w:rsid w:val="002E10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
    <w:name w:val="Emphasis"/>
    <w:basedOn w:val="a0"/>
    <w:uiPriority w:val="20"/>
    <w:qFormat/>
    <w:rsid w:val="002E10B8"/>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yluky.cg.gov.ua/index.php?id=17724&amp;tp=1&amp;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osluga-pryluky.com.ua/&#1090;&#1072;&#1088;&#1080;&#1092;&#1080;/" TargetMode="External"/><Relationship Id="rId5" Type="http://schemas.openxmlformats.org/officeDocument/2006/relationships/hyperlink" Target="https://posluga-pryluky.com.ua/&#1090;&#1072;&#1088;&#1080;&#1092;&#10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32C36-A126-415D-851A-BAC73FB6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12250</Words>
  <Characters>6984</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v_politika</cp:lastModifiedBy>
  <cp:revision>4</cp:revision>
  <cp:lastPrinted>2024-11-07T06:48:00Z</cp:lastPrinted>
  <dcterms:created xsi:type="dcterms:W3CDTF">2024-11-07T06:12:00Z</dcterms:created>
  <dcterms:modified xsi:type="dcterms:W3CDTF">2024-11-07T09:23:00Z</dcterms:modified>
</cp:coreProperties>
</file>